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1DB" w:rsidRPr="00A978A3" w:rsidRDefault="00377810" w:rsidP="00377810">
      <w:pPr>
        <w:jc w:val="center"/>
        <w:rPr>
          <w:rFonts w:ascii="ＭＳ Ｐ明朝" w:eastAsia="ＭＳ Ｐ明朝" w:hAnsi="ＭＳ Ｐ明朝"/>
          <w:sz w:val="24"/>
        </w:rPr>
      </w:pPr>
      <w:r w:rsidRPr="00A978A3">
        <w:rPr>
          <w:rFonts w:ascii="ＭＳ Ｐ明朝" w:eastAsia="ＭＳ Ｐ明朝" w:hAnsi="ＭＳ Ｐ明朝" w:hint="eastAsia"/>
          <w:sz w:val="24"/>
        </w:rPr>
        <w:t>添付図書と明示すべき事項</w:t>
      </w:r>
    </w:p>
    <w:p w:rsidR="00377810" w:rsidRPr="00A978A3" w:rsidRDefault="00377810" w:rsidP="00377810">
      <w:pPr>
        <w:jc w:val="center"/>
        <w:rPr>
          <w:rFonts w:ascii="ＭＳ Ｐ明朝" w:eastAsia="ＭＳ Ｐ明朝" w:hAnsi="ＭＳ Ｐ明朝"/>
          <w:sz w:val="22"/>
          <w:szCs w:val="22"/>
        </w:rPr>
      </w:pPr>
      <w:r w:rsidRPr="00A978A3">
        <w:rPr>
          <w:rFonts w:ascii="ＭＳ Ｐ明朝" w:eastAsia="ＭＳ Ｐ明朝" w:hAnsi="ＭＳ Ｐ明朝" w:hint="eastAsia"/>
          <w:sz w:val="22"/>
          <w:szCs w:val="22"/>
        </w:rPr>
        <w:t>（平成27年国土交通省告示第247号）</w:t>
      </w:r>
    </w:p>
    <w:tbl>
      <w:tblPr>
        <w:tblStyle w:val="a3"/>
        <w:tblW w:w="0" w:type="auto"/>
        <w:tblLook w:val="04A0" w:firstRow="1" w:lastRow="0" w:firstColumn="1" w:lastColumn="0" w:noHBand="0" w:noVBand="1"/>
      </w:tblPr>
      <w:tblGrid>
        <w:gridCol w:w="1809"/>
        <w:gridCol w:w="7371"/>
      </w:tblGrid>
      <w:tr w:rsidR="00377810" w:rsidRPr="00A978A3" w:rsidTr="00ED2EEE">
        <w:tc>
          <w:tcPr>
            <w:tcW w:w="1809" w:type="dxa"/>
          </w:tcPr>
          <w:p w:rsidR="00377810" w:rsidRPr="00A978A3" w:rsidRDefault="00377810" w:rsidP="00377810">
            <w:pPr>
              <w:jc w:val="center"/>
              <w:rPr>
                <w:rFonts w:ascii="ＭＳ Ｐ明朝" w:eastAsia="ＭＳ Ｐ明朝" w:hAnsi="ＭＳ Ｐ明朝"/>
                <w:sz w:val="22"/>
                <w:szCs w:val="22"/>
              </w:rPr>
            </w:pPr>
            <w:r w:rsidRPr="00A978A3">
              <w:rPr>
                <w:rFonts w:ascii="ＭＳ Ｐ明朝" w:eastAsia="ＭＳ Ｐ明朝" w:hAnsi="ＭＳ Ｐ明朝" w:hint="eastAsia"/>
                <w:sz w:val="22"/>
                <w:szCs w:val="22"/>
              </w:rPr>
              <w:t>添付図書</w:t>
            </w:r>
          </w:p>
        </w:tc>
        <w:tc>
          <w:tcPr>
            <w:tcW w:w="7371" w:type="dxa"/>
          </w:tcPr>
          <w:p w:rsidR="00377810" w:rsidRPr="00A978A3" w:rsidRDefault="00377810" w:rsidP="00377810">
            <w:pPr>
              <w:jc w:val="center"/>
              <w:rPr>
                <w:rFonts w:ascii="ＭＳ Ｐ明朝" w:eastAsia="ＭＳ Ｐ明朝" w:hAnsi="ＭＳ Ｐ明朝"/>
                <w:sz w:val="22"/>
                <w:szCs w:val="22"/>
              </w:rPr>
            </w:pPr>
            <w:r w:rsidRPr="00A978A3">
              <w:rPr>
                <w:rFonts w:ascii="ＭＳ Ｐ明朝" w:eastAsia="ＭＳ Ｐ明朝" w:hAnsi="ＭＳ Ｐ明朝" w:hint="eastAsia"/>
                <w:sz w:val="22"/>
                <w:szCs w:val="22"/>
              </w:rPr>
              <w:t>明示すべき事項</w:t>
            </w:r>
          </w:p>
        </w:tc>
      </w:tr>
      <w:tr w:rsidR="00FB6353" w:rsidRPr="00A978A3" w:rsidTr="00ED2EEE">
        <w:tc>
          <w:tcPr>
            <w:tcW w:w="1809" w:type="dxa"/>
            <w:vMerge w:val="restart"/>
          </w:tcPr>
          <w:p w:rsidR="00FB6353" w:rsidRPr="00A978A3" w:rsidRDefault="00FB6353" w:rsidP="00377810">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各階平面図</w:t>
            </w:r>
          </w:p>
        </w:tc>
        <w:tc>
          <w:tcPr>
            <w:tcW w:w="7371" w:type="dxa"/>
          </w:tcPr>
          <w:p w:rsidR="00ED2EEE" w:rsidRDefault="00FB6353" w:rsidP="00377810">
            <w:pPr>
              <w:ind w:left="220" w:hangingChars="100" w:hanging="220"/>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・縮尺、方位、間取り、各室の用途、新築又は避難施設等に関する工事に係る</w:t>
            </w:r>
          </w:p>
          <w:p w:rsidR="00FB6353" w:rsidRPr="00A978A3" w:rsidRDefault="00FB6353" w:rsidP="00ED2EEE">
            <w:pPr>
              <w:ind w:leftChars="50" w:left="215" w:hangingChars="50" w:hanging="110"/>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建築物又は建築物の部分及び仮使用の部分</w:t>
            </w:r>
          </w:p>
        </w:tc>
      </w:tr>
      <w:tr w:rsidR="00FB6353" w:rsidRPr="00A978A3" w:rsidTr="00ED2EEE">
        <w:tc>
          <w:tcPr>
            <w:tcW w:w="1809" w:type="dxa"/>
            <w:vMerge/>
          </w:tcPr>
          <w:p w:rsidR="00FB6353" w:rsidRPr="00A978A3" w:rsidRDefault="00FB6353" w:rsidP="00377810">
            <w:pPr>
              <w:jc w:val="left"/>
              <w:rPr>
                <w:rFonts w:ascii="ＭＳ Ｐ明朝" w:eastAsia="ＭＳ Ｐ明朝" w:hAnsi="ＭＳ Ｐ明朝"/>
                <w:sz w:val="22"/>
                <w:szCs w:val="22"/>
              </w:rPr>
            </w:pPr>
          </w:p>
        </w:tc>
        <w:tc>
          <w:tcPr>
            <w:tcW w:w="7371" w:type="dxa"/>
          </w:tcPr>
          <w:p w:rsidR="00FB6353" w:rsidRPr="00A978A3" w:rsidRDefault="00FB6353" w:rsidP="00377810">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・仮使用の部分の各室から建築物の敷地外に通ずる通路</w:t>
            </w:r>
          </w:p>
        </w:tc>
      </w:tr>
      <w:tr w:rsidR="00FB6353" w:rsidRPr="00A978A3" w:rsidTr="00ED2EEE">
        <w:tc>
          <w:tcPr>
            <w:tcW w:w="1809" w:type="dxa"/>
            <w:vMerge/>
          </w:tcPr>
          <w:p w:rsidR="00FB6353" w:rsidRPr="00A978A3" w:rsidRDefault="00FB6353" w:rsidP="00377810">
            <w:pPr>
              <w:jc w:val="left"/>
              <w:rPr>
                <w:rFonts w:ascii="ＭＳ Ｐ明朝" w:eastAsia="ＭＳ Ｐ明朝" w:hAnsi="ＭＳ Ｐ明朝"/>
                <w:sz w:val="22"/>
                <w:szCs w:val="22"/>
              </w:rPr>
            </w:pPr>
          </w:p>
        </w:tc>
        <w:tc>
          <w:tcPr>
            <w:tcW w:w="7371" w:type="dxa"/>
          </w:tcPr>
          <w:p w:rsidR="00FB6353" w:rsidRPr="00A978A3" w:rsidRDefault="00FB6353" w:rsidP="00377810">
            <w:pPr>
              <w:rPr>
                <w:rFonts w:ascii="ＭＳ Ｐ明朝" w:eastAsia="ＭＳ Ｐ明朝" w:hAnsi="ＭＳ Ｐ明朝"/>
                <w:sz w:val="22"/>
                <w:szCs w:val="22"/>
              </w:rPr>
            </w:pPr>
            <w:r w:rsidRPr="00A978A3">
              <w:rPr>
                <w:rFonts w:ascii="ＭＳ Ｐ明朝" w:eastAsia="ＭＳ Ｐ明朝" w:hAnsi="ＭＳ Ｐ明朝" w:hint="eastAsia"/>
                <w:sz w:val="22"/>
                <w:szCs w:val="22"/>
              </w:rPr>
              <w:t>・仮使用の部分以外の部分の各室から建築物の敷地外に通ずる通路</w:t>
            </w:r>
          </w:p>
        </w:tc>
      </w:tr>
      <w:tr w:rsidR="00FB6353" w:rsidRPr="00A978A3" w:rsidTr="00ED2EEE">
        <w:tc>
          <w:tcPr>
            <w:tcW w:w="1809" w:type="dxa"/>
            <w:vMerge/>
          </w:tcPr>
          <w:p w:rsidR="00FB6353" w:rsidRPr="00A978A3" w:rsidRDefault="00FB6353" w:rsidP="00377810">
            <w:pPr>
              <w:jc w:val="left"/>
              <w:rPr>
                <w:rFonts w:ascii="ＭＳ Ｐ明朝" w:eastAsia="ＭＳ Ｐ明朝" w:hAnsi="ＭＳ Ｐ明朝"/>
                <w:sz w:val="22"/>
                <w:szCs w:val="22"/>
              </w:rPr>
            </w:pPr>
          </w:p>
        </w:tc>
        <w:tc>
          <w:tcPr>
            <w:tcW w:w="7371" w:type="dxa"/>
          </w:tcPr>
          <w:p w:rsidR="00FB6353" w:rsidRPr="00A978A3" w:rsidRDefault="00FB6353" w:rsidP="00ED2EEE">
            <w:pPr>
              <w:ind w:left="110" w:hangingChars="50" w:hanging="110"/>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・第1第3項第2号イ又はロの規定による区画（以下「仮使用区画」の位置及び面積</w:t>
            </w:r>
          </w:p>
        </w:tc>
      </w:tr>
      <w:tr w:rsidR="00FB6353" w:rsidRPr="00A978A3" w:rsidTr="00ED2EEE">
        <w:tc>
          <w:tcPr>
            <w:tcW w:w="1809" w:type="dxa"/>
            <w:vMerge/>
          </w:tcPr>
          <w:p w:rsidR="00FB6353" w:rsidRPr="00A978A3" w:rsidRDefault="00FB6353" w:rsidP="00377810">
            <w:pPr>
              <w:jc w:val="left"/>
              <w:rPr>
                <w:rFonts w:ascii="ＭＳ Ｐ明朝" w:eastAsia="ＭＳ Ｐ明朝" w:hAnsi="ＭＳ Ｐ明朝"/>
                <w:sz w:val="22"/>
                <w:szCs w:val="22"/>
              </w:rPr>
            </w:pPr>
          </w:p>
        </w:tc>
        <w:tc>
          <w:tcPr>
            <w:tcW w:w="7371" w:type="dxa"/>
          </w:tcPr>
          <w:p w:rsidR="00FB6353" w:rsidRPr="00A978A3" w:rsidRDefault="00FB6353" w:rsidP="00377810">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・仮使用区画に用いる壁の構造</w:t>
            </w:r>
          </w:p>
        </w:tc>
      </w:tr>
      <w:tr w:rsidR="00FB6353" w:rsidRPr="00A978A3" w:rsidTr="00ED2EEE">
        <w:tc>
          <w:tcPr>
            <w:tcW w:w="1809" w:type="dxa"/>
            <w:vMerge/>
          </w:tcPr>
          <w:p w:rsidR="00FB6353" w:rsidRPr="00A978A3" w:rsidRDefault="00FB6353" w:rsidP="00377810">
            <w:pPr>
              <w:jc w:val="left"/>
              <w:rPr>
                <w:rFonts w:ascii="ＭＳ Ｐ明朝" w:eastAsia="ＭＳ Ｐ明朝" w:hAnsi="ＭＳ Ｐ明朝"/>
                <w:sz w:val="22"/>
                <w:szCs w:val="22"/>
              </w:rPr>
            </w:pPr>
          </w:p>
        </w:tc>
        <w:tc>
          <w:tcPr>
            <w:tcW w:w="7371" w:type="dxa"/>
          </w:tcPr>
          <w:p w:rsidR="00FB6353" w:rsidRPr="00A978A3" w:rsidRDefault="00FB6353" w:rsidP="00377810">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・仮使用区画に設ける防火設備の位置及び種別</w:t>
            </w:r>
          </w:p>
        </w:tc>
      </w:tr>
      <w:tr w:rsidR="00FB6353" w:rsidRPr="00A978A3" w:rsidTr="00ED2EEE">
        <w:tc>
          <w:tcPr>
            <w:tcW w:w="1809" w:type="dxa"/>
            <w:vMerge/>
          </w:tcPr>
          <w:p w:rsidR="00FB6353" w:rsidRPr="00A978A3" w:rsidRDefault="00FB6353" w:rsidP="00377810">
            <w:pPr>
              <w:jc w:val="left"/>
              <w:rPr>
                <w:rFonts w:ascii="ＭＳ Ｐ明朝" w:eastAsia="ＭＳ Ｐ明朝" w:hAnsi="ＭＳ Ｐ明朝"/>
                <w:sz w:val="22"/>
                <w:szCs w:val="22"/>
              </w:rPr>
            </w:pPr>
          </w:p>
        </w:tc>
        <w:tc>
          <w:tcPr>
            <w:tcW w:w="7371" w:type="dxa"/>
          </w:tcPr>
          <w:p w:rsidR="00FB6353" w:rsidRPr="00A978A3" w:rsidRDefault="00FB6353" w:rsidP="00377810">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・仮使用区画を貫通する風道の配置</w:t>
            </w:r>
          </w:p>
        </w:tc>
      </w:tr>
      <w:tr w:rsidR="00FB6353" w:rsidRPr="00A978A3" w:rsidTr="00ED2EEE">
        <w:tc>
          <w:tcPr>
            <w:tcW w:w="1809" w:type="dxa"/>
            <w:vMerge/>
          </w:tcPr>
          <w:p w:rsidR="00FB6353" w:rsidRPr="00A978A3" w:rsidRDefault="00FB6353" w:rsidP="00377810">
            <w:pPr>
              <w:jc w:val="left"/>
              <w:rPr>
                <w:rFonts w:ascii="ＭＳ Ｐ明朝" w:eastAsia="ＭＳ Ｐ明朝" w:hAnsi="ＭＳ Ｐ明朝"/>
                <w:sz w:val="22"/>
                <w:szCs w:val="22"/>
              </w:rPr>
            </w:pPr>
          </w:p>
        </w:tc>
        <w:tc>
          <w:tcPr>
            <w:tcW w:w="7371" w:type="dxa"/>
          </w:tcPr>
          <w:p w:rsidR="00FB6353" w:rsidRPr="00A978A3" w:rsidRDefault="00FB6353" w:rsidP="00377810">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・仮使用区画を貫通する風道に設ける防火設備の位置及び種別</w:t>
            </w:r>
          </w:p>
        </w:tc>
      </w:tr>
      <w:tr w:rsidR="00FB6353" w:rsidRPr="00A978A3" w:rsidTr="00ED2EEE">
        <w:tc>
          <w:tcPr>
            <w:tcW w:w="1809" w:type="dxa"/>
            <w:vMerge/>
          </w:tcPr>
          <w:p w:rsidR="00FB6353" w:rsidRPr="00A978A3" w:rsidRDefault="00FB6353" w:rsidP="00377810">
            <w:pPr>
              <w:jc w:val="left"/>
              <w:rPr>
                <w:rFonts w:ascii="ＭＳ Ｐ明朝" w:eastAsia="ＭＳ Ｐ明朝" w:hAnsi="ＭＳ Ｐ明朝"/>
                <w:sz w:val="22"/>
                <w:szCs w:val="22"/>
              </w:rPr>
            </w:pPr>
          </w:p>
        </w:tc>
        <w:tc>
          <w:tcPr>
            <w:tcW w:w="7371" w:type="dxa"/>
          </w:tcPr>
          <w:p w:rsidR="00FB6353" w:rsidRPr="00A978A3" w:rsidRDefault="00FB6353" w:rsidP="00FB6353">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・給水管、配電管その他の管と仮使用区画との隙間を埋める材料の種別</w:t>
            </w:r>
          </w:p>
        </w:tc>
      </w:tr>
      <w:tr w:rsidR="00FB6353" w:rsidRPr="00A978A3" w:rsidTr="00ED2EEE">
        <w:tc>
          <w:tcPr>
            <w:tcW w:w="1809" w:type="dxa"/>
            <w:vMerge w:val="restart"/>
          </w:tcPr>
          <w:p w:rsidR="00FB6353" w:rsidRPr="00A978A3" w:rsidRDefault="00FB6353" w:rsidP="00FB6353">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2以上の断面図</w:t>
            </w:r>
          </w:p>
        </w:tc>
        <w:tc>
          <w:tcPr>
            <w:tcW w:w="7371" w:type="dxa"/>
          </w:tcPr>
          <w:p w:rsidR="00FB6353" w:rsidRPr="00A978A3" w:rsidRDefault="00FB6353" w:rsidP="00FB6353">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・仮使用区画に用いる床の構造</w:t>
            </w:r>
          </w:p>
        </w:tc>
      </w:tr>
      <w:tr w:rsidR="00FB6353" w:rsidRPr="00A978A3" w:rsidTr="00ED2EEE">
        <w:tc>
          <w:tcPr>
            <w:tcW w:w="1809" w:type="dxa"/>
            <w:vMerge/>
          </w:tcPr>
          <w:p w:rsidR="00FB6353" w:rsidRPr="00A978A3" w:rsidRDefault="00FB6353" w:rsidP="00377810">
            <w:pPr>
              <w:jc w:val="left"/>
              <w:rPr>
                <w:rFonts w:ascii="ＭＳ Ｐ明朝" w:eastAsia="ＭＳ Ｐ明朝" w:hAnsi="ＭＳ Ｐ明朝"/>
                <w:sz w:val="22"/>
                <w:szCs w:val="22"/>
              </w:rPr>
            </w:pPr>
          </w:p>
        </w:tc>
        <w:tc>
          <w:tcPr>
            <w:tcW w:w="7371" w:type="dxa"/>
          </w:tcPr>
          <w:p w:rsidR="00FB6353" w:rsidRPr="00A978A3" w:rsidRDefault="00FB6353" w:rsidP="00FB6353">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・令第112条第10項に規定する外壁の位置及び構造</w:t>
            </w:r>
          </w:p>
        </w:tc>
      </w:tr>
      <w:tr w:rsidR="00FB6353" w:rsidRPr="00A978A3" w:rsidTr="00ED2EEE">
        <w:tc>
          <w:tcPr>
            <w:tcW w:w="1809" w:type="dxa"/>
            <w:vMerge/>
          </w:tcPr>
          <w:p w:rsidR="00FB6353" w:rsidRPr="00A978A3" w:rsidRDefault="00FB6353" w:rsidP="00377810">
            <w:pPr>
              <w:jc w:val="left"/>
              <w:rPr>
                <w:rFonts w:ascii="ＭＳ Ｐ明朝" w:eastAsia="ＭＳ Ｐ明朝" w:hAnsi="ＭＳ Ｐ明朝"/>
                <w:sz w:val="22"/>
                <w:szCs w:val="22"/>
              </w:rPr>
            </w:pPr>
          </w:p>
        </w:tc>
        <w:tc>
          <w:tcPr>
            <w:tcW w:w="7371" w:type="dxa"/>
          </w:tcPr>
          <w:p w:rsidR="00FB6353" w:rsidRPr="00A978A3" w:rsidRDefault="00FB6353" w:rsidP="00FB6353">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・仮使用区画を貫通する風道に設ける防火設備の位置及び種別</w:t>
            </w:r>
          </w:p>
        </w:tc>
      </w:tr>
      <w:tr w:rsidR="00FB6353" w:rsidRPr="00A978A3" w:rsidTr="00ED2EEE">
        <w:tc>
          <w:tcPr>
            <w:tcW w:w="1809" w:type="dxa"/>
            <w:vMerge/>
          </w:tcPr>
          <w:p w:rsidR="00FB6353" w:rsidRPr="00A978A3" w:rsidRDefault="00FB6353" w:rsidP="00377810">
            <w:pPr>
              <w:jc w:val="left"/>
              <w:rPr>
                <w:rFonts w:ascii="ＭＳ Ｐ明朝" w:eastAsia="ＭＳ Ｐ明朝" w:hAnsi="ＭＳ Ｐ明朝"/>
                <w:sz w:val="22"/>
                <w:szCs w:val="22"/>
              </w:rPr>
            </w:pPr>
          </w:p>
        </w:tc>
        <w:tc>
          <w:tcPr>
            <w:tcW w:w="7371" w:type="dxa"/>
          </w:tcPr>
          <w:p w:rsidR="00FB6353" w:rsidRPr="00A978A3" w:rsidRDefault="00FB6353" w:rsidP="00FB6353">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・給水管、配電管その他の管と仮使用区画との隙間を埋める材料の種別</w:t>
            </w:r>
          </w:p>
        </w:tc>
      </w:tr>
      <w:tr w:rsidR="00FB6353" w:rsidRPr="00A978A3" w:rsidTr="00ED2EEE">
        <w:tc>
          <w:tcPr>
            <w:tcW w:w="1809" w:type="dxa"/>
            <w:vMerge w:val="restart"/>
          </w:tcPr>
          <w:p w:rsidR="00FB6353" w:rsidRPr="00A978A3" w:rsidRDefault="00FB6353" w:rsidP="00377810">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耐火構造等の</w:t>
            </w:r>
          </w:p>
          <w:p w:rsidR="00FB6353" w:rsidRPr="00A978A3" w:rsidRDefault="00FB6353" w:rsidP="00377810">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構造詳細図</w:t>
            </w:r>
          </w:p>
        </w:tc>
        <w:tc>
          <w:tcPr>
            <w:tcW w:w="7371" w:type="dxa"/>
          </w:tcPr>
          <w:p w:rsidR="00FB6353" w:rsidRPr="00A978A3" w:rsidRDefault="00FB6353" w:rsidP="00FB6353">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・仮使用区画に用いる床及び壁の断面の構造、材料の種別及び寸法</w:t>
            </w:r>
          </w:p>
        </w:tc>
      </w:tr>
      <w:tr w:rsidR="00FB6353" w:rsidRPr="00A978A3" w:rsidTr="00ED2EEE">
        <w:tc>
          <w:tcPr>
            <w:tcW w:w="1809" w:type="dxa"/>
            <w:vMerge/>
          </w:tcPr>
          <w:p w:rsidR="00FB6353" w:rsidRPr="00A978A3" w:rsidRDefault="00FB6353" w:rsidP="00377810">
            <w:pPr>
              <w:jc w:val="left"/>
              <w:rPr>
                <w:rFonts w:ascii="ＭＳ Ｐ明朝" w:eastAsia="ＭＳ Ｐ明朝" w:hAnsi="ＭＳ Ｐ明朝"/>
                <w:sz w:val="22"/>
                <w:szCs w:val="22"/>
              </w:rPr>
            </w:pPr>
          </w:p>
        </w:tc>
        <w:tc>
          <w:tcPr>
            <w:tcW w:w="7371" w:type="dxa"/>
          </w:tcPr>
          <w:p w:rsidR="00FB6353" w:rsidRPr="00A978A3" w:rsidRDefault="00FB6353" w:rsidP="00FB6353">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・仮使用区画に設ける防火設備の構造、材料の種別及び寸法</w:t>
            </w:r>
          </w:p>
        </w:tc>
      </w:tr>
      <w:tr w:rsidR="00FB6353" w:rsidRPr="00A978A3" w:rsidTr="00ED2EEE">
        <w:tc>
          <w:tcPr>
            <w:tcW w:w="1809" w:type="dxa"/>
            <w:vMerge w:val="restart"/>
          </w:tcPr>
          <w:p w:rsidR="00FB6353" w:rsidRPr="00A978A3" w:rsidRDefault="00FB6353" w:rsidP="00377810">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配置図</w:t>
            </w:r>
          </w:p>
        </w:tc>
        <w:tc>
          <w:tcPr>
            <w:tcW w:w="7371" w:type="dxa"/>
          </w:tcPr>
          <w:p w:rsidR="00FB6353" w:rsidRPr="00A978A3" w:rsidRDefault="00FB6353" w:rsidP="00FB6353">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・縮尺、方位、工作物の位置及び仮使用の部分</w:t>
            </w:r>
          </w:p>
        </w:tc>
      </w:tr>
      <w:tr w:rsidR="00FB6353" w:rsidRPr="00A978A3" w:rsidTr="00ED2EEE">
        <w:tc>
          <w:tcPr>
            <w:tcW w:w="1809" w:type="dxa"/>
            <w:vMerge/>
          </w:tcPr>
          <w:p w:rsidR="00FB6353" w:rsidRPr="00A978A3" w:rsidRDefault="00FB6353" w:rsidP="00377810">
            <w:pPr>
              <w:jc w:val="left"/>
              <w:rPr>
                <w:rFonts w:ascii="ＭＳ Ｐ明朝" w:eastAsia="ＭＳ Ｐ明朝" w:hAnsi="ＭＳ Ｐ明朝"/>
                <w:sz w:val="22"/>
                <w:szCs w:val="22"/>
              </w:rPr>
            </w:pPr>
          </w:p>
        </w:tc>
        <w:tc>
          <w:tcPr>
            <w:tcW w:w="7371" w:type="dxa"/>
          </w:tcPr>
          <w:p w:rsidR="00FB6353" w:rsidRPr="00A978A3" w:rsidRDefault="00FB6353" w:rsidP="00FB6353">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・敷地境界線及び敷地内における</w:t>
            </w:r>
            <w:r w:rsidR="00A978A3" w:rsidRPr="00A978A3">
              <w:rPr>
                <w:rFonts w:ascii="ＭＳ Ｐ明朝" w:eastAsia="ＭＳ Ｐ明朝" w:hAnsi="ＭＳ Ｐ明朝" w:hint="eastAsia"/>
                <w:sz w:val="22"/>
                <w:szCs w:val="22"/>
              </w:rPr>
              <w:t>建築物の位置</w:t>
            </w:r>
          </w:p>
        </w:tc>
      </w:tr>
      <w:tr w:rsidR="00FB6353" w:rsidRPr="00A978A3" w:rsidTr="00ED2EEE">
        <w:tc>
          <w:tcPr>
            <w:tcW w:w="1809" w:type="dxa"/>
            <w:vMerge/>
          </w:tcPr>
          <w:p w:rsidR="00FB6353" w:rsidRPr="00A978A3" w:rsidRDefault="00FB6353" w:rsidP="00377810">
            <w:pPr>
              <w:jc w:val="left"/>
              <w:rPr>
                <w:rFonts w:ascii="ＭＳ Ｐ明朝" w:eastAsia="ＭＳ Ｐ明朝" w:hAnsi="ＭＳ Ｐ明朝"/>
                <w:sz w:val="22"/>
                <w:szCs w:val="22"/>
              </w:rPr>
            </w:pPr>
          </w:p>
        </w:tc>
        <w:tc>
          <w:tcPr>
            <w:tcW w:w="7371" w:type="dxa"/>
          </w:tcPr>
          <w:p w:rsidR="00FB6353" w:rsidRPr="00A978A3" w:rsidRDefault="00A978A3" w:rsidP="00FB6353">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・敷地の接する道路の位置及び幅員</w:t>
            </w:r>
          </w:p>
        </w:tc>
      </w:tr>
      <w:tr w:rsidR="00FB6353" w:rsidRPr="00A978A3" w:rsidTr="00ED2EEE">
        <w:tc>
          <w:tcPr>
            <w:tcW w:w="1809" w:type="dxa"/>
            <w:vMerge/>
          </w:tcPr>
          <w:p w:rsidR="00FB6353" w:rsidRPr="00A978A3" w:rsidRDefault="00FB6353" w:rsidP="00377810">
            <w:pPr>
              <w:jc w:val="left"/>
              <w:rPr>
                <w:rFonts w:ascii="ＭＳ Ｐ明朝" w:eastAsia="ＭＳ Ｐ明朝" w:hAnsi="ＭＳ Ｐ明朝"/>
                <w:sz w:val="22"/>
                <w:szCs w:val="22"/>
              </w:rPr>
            </w:pPr>
          </w:p>
        </w:tc>
        <w:tc>
          <w:tcPr>
            <w:tcW w:w="7371" w:type="dxa"/>
          </w:tcPr>
          <w:p w:rsidR="00FB6353" w:rsidRPr="00A978A3" w:rsidRDefault="00A978A3" w:rsidP="00FB6353">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・仮使用の部分の各室から建築物の敷地外に通ずる通路</w:t>
            </w:r>
          </w:p>
        </w:tc>
      </w:tr>
      <w:tr w:rsidR="00FB6353" w:rsidRPr="00A978A3" w:rsidTr="00ED2EEE">
        <w:tc>
          <w:tcPr>
            <w:tcW w:w="1809" w:type="dxa"/>
            <w:vMerge/>
          </w:tcPr>
          <w:p w:rsidR="00FB6353" w:rsidRPr="00A978A3" w:rsidRDefault="00FB6353" w:rsidP="00377810">
            <w:pPr>
              <w:jc w:val="left"/>
              <w:rPr>
                <w:rFonts w:ascii="ＭＳ Ｐ明朝" w:eastAsia="ＭＳ Ｐ明朝" w:hAnsi="ＭＳ Ｐ明朝"/>
                <w:sz w:val="22"/>
                <w:szCs w:val="22"/>
              </w:rPr>
            </w:pPr>
          </w:p>
        </w:tc>
        <w:tc>
          <w:tcPr>
            <w:tcW w:w="7371" w:type="dxa"/>
          </w:tcPr>
          <w:p w:rsidR="00FB6353" w:rsidRPr="00A978A3" w:rsidRDefault="00A978A3" w:rsidP="00FB6353">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・仮使用の部分以外の部分の各室から建築物の敷地外に通ずる通路</w:t>
            </w:r>
          </w:p>
        </w:tc>
      </w:tr>
      <w:tr w:rsidR="00FB6353" w:rsidRPr="00A978A3" w:rsidTr="00ED2EEE">
        <w:tc>
          <w:tcPr>
            <w:tcW w:w="1809" w:type="dxa"/>
            <w:vMerge/>
          </w:tcPr>
          <w:p w:rsidR="00FB6353" w:rsidRPr="00A978A3" w:rsidRDefault="00FB6353" w:rsidP="00377810">
            <w:pPr>
              <w:jc w:val="left"/>
              <w:rPr>
                <w:rFonts w:ascii="ＭＳ Ｐ明朝" w:eastAsia="ＭＳ Ｐ明朝" w:hAnsi="ＭＳ Ｐ明朝"/>
                <w:sz w:val="22"/>
                <w:szCs w:val="22"/>
              </w:rPr>
            </w:pPr>
          </w:p>
        </w:tc>
        <w:tc>
          <w:tcPr>
            <w:tcW w:w="7371" w:type="dxa"/>
          </w:tcPr>
          <w:p w:rsidR="00FB6353" w:rsidRPr="00A978A3" w:rsidRDefault="00A978A3" w:rsidP="00FB6353">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・建築物の敷地のうち工事関係者が継続的に使用する部分</w:t>
            </w:r>
          </w:p>
        </w:tc>
      </w:tr>
      <w:tr w:rsidR="00A978A3" w:rsidRPr="00A978A3" w:rsidTr="00ED2EEE">
        <w:tc>
          <w:tcPr>
            <w:tcW w:w="1809" w:type="dxa"/>
          </w:tcPr>
          <w:p w:rsidR="00A978A3" w:rsidRPr="00A978A3" w:rsidRDefault="00A978A3" w:rsidP="00377810">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安全計画書※</w:t>
            </w:r>
          </w:p>
        </w:tc>
        <w:tc>
          <w:tcPr>
            <w:tcW w:w="7371" w:type="dxa"/>
          </w:tcPr>
          <w:p w:rsidR="00A978A3" w:rsidRPr="00A978A3" w:rsidRDefault="00A978A3" w:rsidP="00A978A3">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・工事中において安全上、防火上又は避難上講ずる措置の概要</w:t>
            </w:r>
          </w:p>
        </w:tc>
      </w:tr>
      <w:tr w:rsidR="00A978A3" w:rsidRPr="00A978A3" w:rsidTr="00ED2EEE">
        <w:tc>
          <w:tcPr>
            <w:tcW w:w="1809" w:type="dxa"/>
          </w:tcPr>
          <w:p w:rsidR="00A978A3" w:rsidRPr="00A978A3" w:rsidRDefault="00A978A3" w:rsidP="00377810">
            <w:pPr>
              <w:jc w:val="left"/>
              <w:rPr>
                <w:rFonts w:ascii="ＭＳ Ｐ明朝" w:eastAsia="ＭＳ Ｐ明朝" w:hAnsi="ＭＳ Ｐ明朝"/>
                <w:sz w:val="22"/>
                <w:szCs w:val="22"/>
              </w:rPr>
            </w:pPr>
            <w:r w:rsidRPr="00A978A3">
              <w:rPr>
                <w:rFonts w:ascii="ＭＳ Ｐ明朝" w:eastAsia="ＭＳ Ｐ明朝" w:hAnsi="ＭＳ Ｐ明朝" w:hint="eastAsia"/>
                <w:sz w:val="22"/>
                <w:szCs w:val="22"/>
              </w:rPr>
              <w:t>その他法第7条の6第1項第2号の国土交通大臣が定める基準に適合することの確認に必要な図書</w:t>
            </w:r>
          </w:p>
        </w:tc>
        <w:tc>
          <w:tcPr>
            <w:tcW w:w="7371" w:type="dxa"/>
          </w:tcPr>
          <w:p w:rsidR="00A978A3" w:rsidRPr="00A978A3" w:rsidRDefault="00A978A3" w:rsidP="00ED2EEE">
            <w:pPr>
              <w:ind w:left="110" w:hangingChars="50" w:hanging="110"/>
              <w:jc w:val="left"/>
              <w:rPr>
                <w:rFonts w:ascii="ＭＳ Ｐ明朝" w:eastAsia="ＭＳ Ｐ明朝" w:hAnsi="ＭＳ Ｐ明朝"/>
                <w:sz w:val="22"/>
                <w:szCs w:val="22"/>
              </w:rPr>
            </w:pPr>
            <w:r>
              <w:rPr>
                <w:rFonts w:ascii="ＭＳ Ｐ明朝" w:eastAsia="ＭＳ Ｐ明朝" w:hAnsi="ＭＳ Ｐ明朝" w:hint="eastAsia"/>
                <w:sz w:val="22"/>
                <w:szCs w:val="22"/>
              </w:rPr>
              <w:t>・法第7条の6第1項第2号の</w:t>
            </w:r>
            <w:r w:rsidRPr="00A978A3">
              <w:rPr>
                <w:rFonts w:ascii="ＭＳ Ｐ明朝" w:eastAsia="ＭＳ Ｐ明朝" w:hAnsi="ＭＳ Ｐ明朝" w:hint="eastAsia"/>
                <w:sz w:val="22"/>
                <w:szCs w:val="22"/>
              </w:rPr>
              <w:t>国土交通大臣が定める基準に適合することの確認に必要な</w:t>
            </w:r>
            <w:r>
              <w:rPr>
                <w:rFonts w:ascii="ＭＳ Ｐ明朝" w:eastAsia="ＭＳ Ｐ明朝" w:hAnsi="ＭＳ Ｐ明朝" w:hint="eastAsia"/>
                <w:sz w:val="22"/>
                <w:szCs w:val="22"/>
              </w:rPr>
              <w:t>事項</w:t>
            </w:r>
          </w:p>
        </w:tc>
      </w:tr>
    </w:tbl>
    <w:p w:rsidR="00377810" w:rsidRDefault="00A978A3" w:rsidP="00377810">
      <w:pPr>
        <w:jc w:val="left"/>
        <w:rPr>
          <w:rFonts w:ascii="ＭＳ Ｐ明朝" w:eastAsia="ＭＳ Ｐ明朝" w:hAnsi="ＭＳ Ｐ明朝"/>
          <w:sz w:val="22"/>
          <w:szCs w:val="22"/>
        </w:rPr>
      </w:pPr>
      <w:r>
        <w:rPr>
          <w:rFonts w:ascii="ＭＳ Ｐ明朝" w:eastAsia="ＭＳ Ｐ明朝" w:hAnsi="ＭＳ Ｐ明朝" w:hint="eastAsia"/>
          <w:sz w:val="22"/>
          <w:szCs w:val="22"/>
        </w:rPr>
        <w:t>（その他）</w:t>
      </w:r>
    </w:p>
    <w:p w:rsidR="00A978A3" w:rsidRDefault="00A978A3" w:rsidP="00377810">
      <w:pPr>
        <w:jc w:val="left"/>
        <w:rPr>
          <w:rFonts w:ascii="ＭＳ Ｐ明朝" w:eastAsia="ＭＳ Ｐ明朝" w:hAnsi="ＭＳ Ｐ明朝"/>
          <w:sz w:val="22"/>
          <w:szCs w:val="22"/>
        </w:rPr>
      </w:pPr>
      <w:r>
        <w:rPr>
          <w:rFonts w:ascii="ＭＳ Ｐ明朝" w:eastAsia="ＭＳ Ｐ明朝" w:hAnsi="ＭＳ Ｐ明朝" w:hint="eastAsia"/>
          <w:sz w:val="22"/>
          <w:szCs w:val="22"/>
        </w:rPr>
        <w:t>・委任状（代理者による申請の場合）</w:t>
      </w:r>
    </w:p>
    <w:p w:rsidR="00A978A3" w:rsidRDefault="00A978A3" w:rsidP="00377810">
      <w:pPr>
        <w:jc w:val="left"/>
        <w:rPr>
          <w:rFonts w:ascii="ＭＳ Ｐ明朝" w:eastAsia="ＭＳ Ｐ明朝" w:hAnsi="ＭＳ Ｐ明朝"/>
          <w:sz w:val="22"/>
          <w:szCs w:val="22"/>
        </w:rPr>
      </w:pPr>
      <w:r>
        <w:rPr>
          <w:rFonts w:ascii="ＭＳ Ｐ明朝" w:eastAsia="ＭＳ Ｐ明朝" w:hAnsi="ＭＳ Ｐ明朝" w:hint="eastAsia"/>
          <w:sz w:val="22"/>
          <w:szCs w:val="22"/>
        </w:rPr>
        <w:t>・</w:t>
      </w:r>
      <w:r w:rsidR="00ED2EEE">
        <w:rPr>
          <w:rFonts w:ascii="ＭＳ Ｐ明朝" w:eastAsia="ＭＳ Ｐ明朝" w:hAnsi="ＭＳ Ｐ明朝" w:hint="eastAsia"/>
          <w:sz w:val="22"/>
          <w:szCs w:val="22"/>
        </w:rPr>
        <w:t>確認申請に要した図書（確認申請先が他機関の場合）</w:t>
      </w:r>
    </w:p>
    <w:p w:rsidR="00ED2EEE" w:rsidRDefault="00ED2EEE" w:rsidP="00377810">
      <w:pPr>
        <w:jc w:val="left"/>
        <w:rPr>
          <w:rFonts w:ascii="ＭＳ Ｐ明朝" w:eastAsia="ＭＳ Ｐ明朝" w:hAnsi="ＭＳ Ｐ明朝"/>
          <w:sz w:val="22"/>
          <w:szCs w:val="22"/>
        </w:rPr>
      </w:pPr>
    </w:p>
    <w:p w:rsidR="00ED2EEE" w:rsidRPr="00A978A3" w:rsidRDefault="00ED2EEE" w:rsidP="00CA5473">
      <w:pPr>
        <w:ind w:left="220" w:hangingChars="100" w:hanging="220"/>
        <w:jc w:val="left"/>
        <w:rPr>
          <w:rFonts w:ascii="ＭＳ Ｐ明朝" w:eastAsia="ＭＳ Ｐ明朝" w:hAnsi="ＭＳ Ｐ明朝"/>
          <w:sz w:val="22"/>
          <w:szCs w:val="22"/>
        </w:rPr>
      </w:pPr>
      <w:r>
        <w:rPr>
          <w:rFonts w:ascii="ＭＳ Ｐ明朝" w:eastAsia="ＭＳ Ｐ明朝" w:hAnsi="ＭＳ Ｐ明朝" w:hint="eastAsia"/>
          <w:sz w:val="22"/>
          <w:szCs w:val="22"/>
        </w:rPr>
        <w:t>※大規模店舗や病院、診療所、劇場、映画館等で一定規模以上の建築物（令第147条の2）の場合</w:t>
      </w:r>
      <w:bookmarkStart w:id="0" w:name="_GoBack"/>
      <w:bookmarkEnd w:id="0"/>
      <w:r>
        <w:rPr>
          <w:rFonts w:ascii="ＭＳ Ｐ明朝" w:eastAsia="ＭＳ Ｐ明朝" w:hAnsi="ＭＳ Ｐ明朝" w:hint="eastAsia"/>
          <w:sz w:val="22"/>
          <w:szCs w:val="22"/>
        </w:rPr>
        <w:t>は、上表の安全計画書に代えて「工事計画書・安全計画書」の提出が必要です。</w:t>
      </w:r>
    </w:p>
    <w:sectPr w:rsidR="00ED2EEE" w:rsidRPr="00A978A3" w:rsidSect="00ED2EEE">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810"/>
    <w:rsid w:val="00377810"/>
    <w:rsid w:val="00A978A3"/>
    <w:rsid w:val="00C9138C"/>
    <w:rsid w:val="00CA5473"/>
    <w:rsid w:val="00D771DB"/>
    <w:rsid w:val="00ED2EEE"/>
    <w:rsid w:val="00FB6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7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781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78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78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861</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acs-uchida</dc:creator>
  <cp:lastModifiedBy>acs-uchida</cp:lastModifiedBy>
  <cp:revision>2</cp:revision>
  <dcterms:created xsi:type="dcterms:W3CDTF">2016-04-14T04:37:00Z</dcterms:created>
  <dcterms:modified xsi:type="dcterms:W3CDTF">2016-08-24T06:19:00Z</dcterms:modified>
</cp:coreProperties>
</file>