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E2" w:rsidRPr="00B82B4C" w:rsidRDefault="00A268E2" w:rsidP="00484DC6">
      <w:pPr>
        <w:adjustRightInd/>
        <w:jc w:val="center"/>
        <w:rPr>
          <w:rFonts w:ascii="ＭＳ Ｐ明朝" w:eastAsia="ＭＳ Ｐ明朝" w:hAnsi="ＭＳ Ｐ明朝" w:cs="Times New Roman"/>
          <w:color w:val="auto"/>
          <w:spacing w:val="2"/>
          <w:sz w:val="24"/>
          <w:szCs w:val="24"/>
        </w:rPr>
      </w:pPr>
      <w:r w:rsidRPr="00B82B4C">
        <w:rPr>
          <w:rFonts w:ascii="ＭＳ Ｐ明朝" w:eastAsia="ＭＳ Ｐ明朝" w:hAnsi="ＭＳ Ｐ明朝" w:hint="eastAsia"/>
          <w:color w:val="auto"/>
          <w:sz w:val="24"/>
          <w:szCs w:val="24"/>
        </w:rPr>
        <w:t>確</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認</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検</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査</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業</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務</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規</w:t>
      </w:r>
      <w:r w:rsidRPr="00B82B4C">
        <w:rPr>
          <w:rFonts w:ascii="ＭＳ Ｐ明朝" w:eastAsia="ＭＳ Ｐ明朝" w:hAnsi="ＭＳ Ｐ明朝"/>
          <w:color w:val="auto"/>
          <w:sz w:val="24"/>
          <w:szCs w:val="24"/>
        </w:rPr>
        <w:t xml:space="preserve"> </w:t>
      </w:r>
      <w:r w:rsidRPr="00B82B4C">
        <w:rPr>
          <w:rFonts w:ascii="ＭＳ Ｐ明朝" w:eastAsia="ＭＳ Ｐ明朝" w:hAnsi="ＭＳ Ｐ明朝" w:hint="eastAsia"/>
          <w:color w:val="auto"/>
          <w:sz w:val="24"/>
          <w:szCs w:val="24"/>
        </w:rPr>
        <w:t>程</w:t>
      </w:r>
    </w:p>
    <w:p w:rsidR="00A268E2" w:rsidRPr="00B82B4C" w:rsidRDefault="00A268E2" w:rsidP="000630BB">
      <w:pPr>
        <w:adjustRightInd/>
        <w:jc w:val="center"/>
        <w:rPr>
          <w:rFonts w:ascii="ＭＳ Ｐ明朝" w:eastAsia="ＭＳ Ｐ明朝" w:hAnsi="ＭＳ Ｐ明朝" w:cs="Times New Roman"/>
          <w:color w:val="auto"/>
          <w:spacing w:val="2"/>
        </w:rPr>
      </w:pPr>
    </w:p>
    <w:p w:rsidR="00A268E2" w:rsidRPr="00B82B4C" w:rsidRDefault="00046BB6" w:rsidP="00046BB6">
      <w:pPr>
        <w:overflowPunct/>
        <w:adjustRightInd/>
        <w:jc w:val="center"/>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第1章　</w:t>
      </w:r>
      <w:r w:rsidR="00A268E2" w:rsidRPr="00B82B4C">
        <w:rPr>
          <w:rFonts w:ascii="ＭＳ Ｐ明朝" w:eastAsia="ＭＳ Ｐ明朝" w:hAnsi="ＭＳ Ｐ明朝" w:hint="eastAsia"/>
          <w:color w:val="auto"/>
        </w:rPr>
        <w:t>総　則</w:t>
      </w:r>
    </w:p>
    <w:p w:rsidR="00A268E2" w:rsidRPr="00B82B4C" w:rsidRDefault="00A268E2" w:rsidP="000630BB">
      <w:pPr>
        <w:jc w:val="cente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（適用範囲）</w:t>
      </w:r>
    </w:p>
    <w:p w:rsidR="00CA195A" w:rsidRPr="00B82B4C" w:rsidRDefault="005B052B" w:rsidP="00AD4970">
      <w:pPr>
        <w:tabs>
          <w:tab w:val="left" w:pos="840"/>
        </w:tabs>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第1条　</w:t>
      </w:r>
      <w:r w:rsidR="00A268E2" w:rsidRPr="00B82B4C">
        <w:rPr>
          <w:rFonts w:ascii="ＭＳ Ｐ明朝" w:eastAsia="ＭＳ Ｐ明朝" w:hAnsi="ＭＳ Ｐ明朝" w:hint="eastAsia"/>
          <w:color w:val="auto"/>
        </w:rPr>
        <w:t>この確認検査業務規程（以下「規程」という。）は、株式会社</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熊本（以下「</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」という。）が、建築基準法（昭和</w:t>
      </w:r>
      <w:r w:rsidR="00A268E2" w:rsidRPr="00B82B4C">
        <w:rPr>
          <w:rFonts w:ascii="ＭＳ Ｐ明朝" w:eastAsia="ＭＳ Ｐ明朝" w:hAnsi="ＭＳ Ｐ明朝"/>
          <w:color w:val="auto"/>
        </w:rPr>
        <w:t>25</w:t>
      </w:r>
      <w:r w:rsidR="00A268E2" w:rsidRPr="00B82B4C">
        <w:rPr>
          <w:rFonts w:ascii="ＭＳ Ｐ明朝" w:eastAsia="ＭＳ Ｐ明朝" w:hAnsi="ＭＳ Ｐ明朝" w:hint="eastAsia"/>
          <w:color w:val="auto"/>
        </w:rPr>
        <w:t>年法律第</w:t>
      </w:r>
      <w:r w:rsidR="00A268E2" w:rsidRPr="00B82B4C">
        <w:rPr>
          <w:rFonts w:ascii="ＭＳ Ｐ明朝" w:eastAsia="ＭＳ Ｐ明朝" w:hAnsi="ＭＳ Ｐ明朝"/>
          <w:color w:val="auto"/>
        </w:rPr>
        <w:t>201</w:t>
      </w:r>
      <w:r w:rsidR="00A268E2" w:rsidRPr="00B82B4C">
        <w:rPr>
          <w:rFonts w:ascii="ＭＳ Ｐ明朝" w:eastAsia="ＭＳ Ｐ明朝" w:hAnsi="ＭＳ Ｐ明朝" w:hint="eastAsia"/>
          <w:color w:val="auto"/>
        </w:rPr>
        <w:t>号。以下「法」という。）第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18</w:t>
      </w:r>
      <w:r w:rsidR="00A268E2" w:rsidRPr="00B82B4C">
        <w:rPr>
          <w:rFonts w:ascii="ＭＳ Ｐ明朝" w:eastAsia="ＭＳ Ｐ明朝" w:hAnsi="ＭＳ Ｐ明朝" w:hint="eastAsia"/>
          <w:color w:val="auto"/>
        </w:rPr>
        <w:t>から第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21</w:t>
      </w:r>
      <w:r w:rsidR="00A268E2" w:rsidRPr="00B82B4C">
        <w:rPr>
          <w:rFonts w:ascii="ＭＳ Ｐ明朝" w:eastAsia="ＭＳ Ｐ明朝" w:hAnsi="ＭＳ Ｐ明朝" w:hint="eastAsia"/>
          <w:color w:val="auto"/>
        </w:rPr>
        <w:t>までの規定に定める指定確認検査機関として行う確認、中間検査</w:t>
      </w:r>
      <w:r w:rsidR="00EE0E6B" w:rsidRPr="00B82B4C">
        <w:rPr>
          <w:rFonts w:ascii="ＭＳ Ｐ明朝" w:eastAsia="ＭＳ Ｐ明朝" w:hAnsi="ＭＳ Ｐ明朝" w:hint="eastAsia"/>
          <w:color w:val="auto"/>
        </w:rPr>
        <w:t>、</w:t>
      </w:r>
      <w:r w:rsidR="00A268E2" w:rsidRPr="00B82B4C">
        <w:rPr>
          <w:rFonts w:ascii="ＭＳ Ｐ明朝" w:eastAsia="ＭＳ Ｐ明朝" w:hAnsi="ＭＳ Ｐ明朝" w:hint="eastAsia"/>
          <w:color w:val="auto"/>
        </w:rPr>
        <w:t>完了検査</w:t>
      </w:r>
      <w:r w:rsidR="00EE0E6B" w:rsidRPr="00B82B4C">
        <w:rPr>
          <w:rFonts w:ascii="ＭＳ Ｐ明朝" w:eastAsia="ＭＳ Ｐ明朝" w:hAnsi="ＭＳ Ｐ明朝" w:hint="eastAsia"/>
          <w:color w:val="auto"/>
        </w:rPr>
        <w:t>及び仮使用認定</w:t>
      </w:r>
      <w:r w:rsidR="00A268E2" w:rsidRPr="00B82B4C">
        <w:rPr>
          <w:rFonts w:ascii="ＭＳ Ｐ明朝" w:eastAsia="ＭＳ Ｐ明朝" w:hAnsi="ＭＳ Ｐ明朝" w:hint="eastAsia"/>
          <w:color w:val="auto"/>
        </w:rPr>
        <w:t>に関する業務（以下「確認検査の業務」という。）の実施について、法第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27</w:t>
      </w:r>
      <w:r w:rsidR="00A268E2" w:rsidRPr="00B82B4C">
        <w:rPr>
          <w:rFonts w:ascii="ＭＳ Ｐ明朝" w:eastAsia="ＭＳ Ｐ明朝" w:hAnsi="ＭＳ Ｐ明朝" w:hint="eastAsia"/>
          <w:color w:val="auto"/>
        </w:rPr>
        <w:t>の規定に基づき必要な事項を定める。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（用語の定義）</w:t>
      </w:r>
    </w:p>
    <w:p w:rsidR="00A268E2" w:rsidRPr="00B82B4C" w:rsidRDefault="005B052B" w:rsidP="00EA1321">
      <w:pPr>
        <w:overflowPunct/>
        <w:adjustRightInd/>
        <w:ind w:left="212" w:hangingChars="100" w:hanging="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第2条　</w:t>
      </w:r>
      <w:r w:rsidR="00A268E2" w:rsidRPr="00B82B4C">
        <w:rPr>
          <w:rFonts w:ascii="ＭＳ Ｐ明朝" w:eastAsia="ＭＳ Ｐ明朝" w:hAnsi="ＭＳ Ｐ明朝" w:hint="eastAsia"/>
          <w:color w:val="auto"/>
        </w:rPr>
        <w:t>この規程において次の各号に掲げる用語の定義は、それぞれ当該各号に定めるところによる。</w:t>
      </w:r>
    </w:p>
    <w:p w:rsidR="00A268E2" w:rsidRPr="00B82B4C" w:rsidRDefault="00A268E2" w:rsidP="000630BB">
      <w:pPr>
        <w:ind w:leftChars="151" w:left="426" w:hangingChars="50" w:hanging="106"/>
        <w:rPr>
          <w:rFonts w:ascii="ＭＳ Ｐ明朝" w:eastAsia="ＭＳ Ｐ明朝" w:hAnsi="ＭＳ Ｐ明朝"/>
          <w:color w:val="auto"/>
          <w:spacing w:val="2"/>
        </w:rPr>
      </w:pPr>
      <w:r w:rsidRPr="00B82B4C">
        <w:rPr>
          <w:rFonts w:ascii="ＭＳ Ｐ明朝" w:eastAsia="ＭＳ Ｐ明朝" w:hAnsi="ＭＳ Ｐ明朝"/>
          <w:color w:val="auto"/>
        </w:rPr>
        <w:t>(1)</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 xml:space="preserve">補助員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確認検査の補助的な業務を行う職員をいう。</w:t>
      </w:r>
    </w:p>
    <w:p w:rsidR="00A268E2" w:rsidRPr="00B82B4C" w:rsidRDefault="00A268E2" w:rsidP="000630BB">
      <w:pPr>
        <w:ind w:leftChars="151" w:left="426" w:hangingChars="50" w:hanging="106"/>
        <w:rPr>
          <w:rFonts w:ascii="ＭＳ Ｐ明朝" w:eastAsia="ＭＳ Ｐ明朝" w:hAnsi="ＭＳ Ｐ明朝"/>
          <w:color w:val="auto"/>
          <w:spacing w:val="2"/>
        </w:rPr>
      </w:pPr>
      <w:r w:rsidRPr="00B82B4C">
        <w:rPr>
          <w:rFonts w:ascii="ＭＳ Ｐ明朝" w:eastAsia="ＭＳ Ｐ明朝" w:hAnsi="ＭＳ Ｐ明朝"/>
          <w:color w:val="auto"/>
        </w:rPr>
        <w:t>(2)</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 xml:space="preserve">確認検査員等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確認検査員及び補助員をいう。</w:t>
      </w:r>
    </w:p>
    <w:p w:rsidR="00F347EE" w:rsidRPr="00B82B4C" w:rsidRDefault="00A268E2" w:rsidP="000630BB">
      <w:pPr>
        <w:ind w:leftChars="150" w:left="742" w:hangingChars="200" w:hanging="424"/>
        <w:rPr>
          <w:rFonts w:ascii="ＭＳ Ｐ明朝" w:eastAsia="ＭＳ Ｐ明朝" w:hAnsi="ＭＳ Ｐ明朝"/>
          <w:color w:val="auto"/>
        </w:rPr>
      </w:pPr>
      <w:r w:rsidRPr="00B82B4C">
        <w:rPr>
          <w:rFonts w:ascii="ＭＳ Ｐ明朝" w:eastAsia="ＭＳ Ｐ明朝" w:hAnsi="ＭＳ Ｐ明朝"/>
          <w:color w:val="auto"/>
        </w:rPr>
        <w:t>(3)</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 xml:space="preserve">役員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建築基準法施行令（昭和</w:t>
      </w:r>
      <w:r w:rsidRPr="00B82B4C">
        <w:rPr>
          <w:rFonts w:ascii="ＭＳ Ｐ明朝" w:eastAsia="ＭＳ Ｐ明朝" w:hAnsi="ＭＳ Ｐ明朝"/>
          <w:color w:val="auto"/>
        </w:rPr>
        <w:t>25</w:t>
      </w:r>
      <w:r w:rsidRPr="00B82B4C">
        <w:rPr>
          <w:rFonts w:ascii="ＭＳ Ｐ明朝" w:eastAsia="ＭＳ Ｐ明朝" w:hAnsi="ＭＳ Ｐ明朝" w:hint="eastAsia"/>
          <w:color w:val="auto"/>
        </w:rPr>
        <w:t>年政令第</w:t>
      </w:r>
      <w:r w:rsidRPr="00B82B4C">
        <w:rPr>
          <w:rFonts w:ascii="ＭＳ Ｐ明朝" w:eastAsia="ＭＳ Ｐ明朝" w:hAnsi="ＭＳ Ｐ明朝"/>
          <w:color w:val="auto"/>
        </w:rPr>
        <w:t>338</w:t>
      </w:r>
      <w:r w:rsidRPr="00B82B4C">
        <w:rPr>
          <w:rFonts w:ascii="ＭＳ Ｐ明朝" w:eastAsia="ＭＳ Ｐ明朝" w:hAnsi="ＭＳ Ｐ明朝" w:hint="eastAsia"/>
          <w:color w:val="auto"/>
        </w:rPr>
        <w:t>号。以下「令」という。）第</w:t>
      </w:r>
      <w:r w:rsidRPr="00B82B4C">
        <w:rPr>
          <w:rFonts w:ascii="ＭＳ Ｐ明朝" w:eastAsia="ＭＳ Ｐ明朝" w:hAnsi="ＭＳ Ｐ明朝"/>
          <w:color w:val="auto"/>
        </w:rPr>
        <w:t>136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の</w:t>
      </w:r>
      <w:r w:rsidRPr="00B82B4C">
        <w:rPr>
          <w:rFonts w:ascii="ＭＳ Ｐ明朝" w:eastAsia="ＭＳ Ｐ明朝" w:hAnsi="ＭＳ Ｐ明朝"/>
          <w:color w:val="auto"/>
        </w:rPr>
        <w:t>14</w:t>
      </w:r>
    </w:p>
    <w:p w:rsidR="00A268E2" w:rsidRPr="00B82B4C" w:rsidRDefault="00A268E2" w:rsidP="00F347EE">
      <w:pPr>
        <w:ind w:firstLineChars="350" w:firstLine="742"/>
        <w:rPr>
          <w:rFonts w:ascii="ＭＳ Ｐ明朝" w:eastAsia="ＭＳ Ｐ明朝" w:hAnsi="ＭＳ Ｐ明朝"/>
          <w:color w:val="auto"/>
          <w:spacing w:val="2"/>
        </w:rPr>
      </w:pP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号に規定する役員をいう。</w:t>
      </w:r>
    </w:p>
    <w:p w:rsidR="00A268E2" w:rsidRPr="00B82B4C" w:rsidRDefault="00A268E2" w:rsidP="000630BB">
      <w:pPr>
        <w:ind w:leftChars="151" w:left="426" w:hangingChars="50" w:hanging="106"/>
        <w:rPr>
          <w:rFonts w:ascii="ＭＳ Ｐ明朝" w:eastAsia="ＭＳ Ｐ明朝" w:hAnsi="ＭＳ Ｐ明朝"/>
          <w:color w:val="auto"/>
        </w:rPr>
      </w:pPr>
      <w:r w:rsidRPr="00B82B4C">
        <w:rPr>
          <w:rFonts w:ascii="ＭＳ Ｐ明朝" w:eastAsia="ＭＳ Ｐ明朝" w:hAnsi="ＭＳ Ｐ明朝"/>
          <w:color w:val="auto"/>
        </w:rPr>
        <w:t>(4)</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 xml:space="preserve">親族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配偶者並びに一親等の血族及び姻族をいう。</w:t>
      </w:r>
    </w:p>
    <w:p w:rsidR="00A268E2" w:rsidRPr="00B82B4C" w:rsidRDefault="00A268E2" w:rsidP="000630BB">
      <w:pPr>
        <w:ind w:leftChars="151" w:left="426" w:hangingChars="50" w:hanging="106"/>
        <w:rPr>
          <w:rFonts w:ascii="ＭＳ Ｐ明朝" w:eastAsia="ＭＳ Ｐ明朝" w:hAnsi="ＭＳ Ｐ明朝"/>
          <w:color w:val="auto"/>
        </w:rPr>
      </w:pPr>
      <w:r w:rsidRPr="00B82B4C">
        <w:rPr>
          <w:rFonts w:ascii="ＭＳ Ｐ明朝" w:eastAsia="ＭＳ Ｐ明朝" w:hAnsi="ＭＳ Ｐ明朝"/>
          <w:color w:val="auto"/>
        </w:rPr>
        <w:t>(5)</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 xml:space="preserve">親会社等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法第</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19</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10</w:t>
      </w:r>
      <w:r w:rsidRPr="00B82B4C">
        <w:rPr>
          <w:rFonts w:ascii="ＭＳ Ｐ明朝" w:eastAsia="ＭＳ Ｐ明朝" w:hAnsi="ＭＳ Ｐ明朝" w:hint="eastAsia"/>
          <w:color w:val="auto"/>
        </w:rPr>
        <w:t>号に規定する親会社等をいう。</w:t>
      </w:r>
    </w:p>
    <w:p w:rsidR="00A268E2" w:rsidRPr="00B82B4C" w:rsidRDefault="00A268E2" w:rsidP="00AD4970">
      <w:pPr>
        <w:spacing w:line="320" w:lineRule="exact"/>
        <w:ind w:leftChars="150" w:left="636" w:hangingChars="150" w:hanging="318"/>
        <w:rPr>
          <w:rFonts w:ascii="ＭＳ Ｐ明朝" w:eastAsia="ＭＳ Ｐ明朝" w:hAnsi="ＭＳ Ｐ明朝"/>
          <w:color w:val="auto"/>
        </w:rPr>
      </w:pPr>
      <w:r w:rsidRPr="00B82B4C">
        <w:rPr>
          <w:rFonts w:ascii="ＭＳ Ｐ明朝" w:eastAsia="ＭＳ Ｐ明朝" w:hAnsi="ＭＳ Ｐ明朝"/>
          <w:color w:val="auto"/>
        </w:rPr>
        <w:t>(6)</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特定</w:t>
      </w:r>
      <w:r w:rsidRPr="00B82B4C">
        <w:rPr>
          <w:rFonts w:ascii="ＭＳ Ｐ明朝" w:eastAsia="ＭＳ Ｐ明朝" w:hAnsi="ＭＳ Ｐ明朝" w:cs="ＭＳ ゴシック" w:hint="eastAsia"/>
          <w:color w:val="auto"/>
        </w:rPr>
        <w:t xml:space="preserve">支配関係　</w:t>
      </w:r>
      <w:r w:rsidRPr="00B82B4C">
        <w:rPr>
          <w:rFonts w:ascii="ＭＳ Ｐ明朝" w:eastAsia="ＭＳ Ｐ明朝" w:hAnsi="ＭＳ Ｐ明朝" w:cs="ＭＳ ゴシック"/>
          <w:color w:val="auto"/>
        </w:rPr>
        <w:t xml:space="preserve"> </w:t>
      </w:r>
      <w:r w:rsidRPr="00B82B4C">
        <w:rPr>
          <w:rFonts w:ascii="ＭＳ Ｐ明朝" w:eastAsia="ＭＳ Ｐ明朝" w:hAnsi="ＭＳ Ｐ明朝" w:cs="ＭＳ ゴシック" w:hint="eastAsia"/>
          <w:color w:val="auto"/>
        </w:rPr>
        <w:t>令第</w:t>
      </w:r>
      <w:r w:rsidRPr="00B82B4C">
        <w:rPr>
          <w:rFonts w:ascii="ＭＳ Ｐ明朝" w:eastAsia="ＭＳ Ｐ明朝" w:hAnsi="ＭＳ Ｐ明朝" w:cs="ＭＳ ゴシック"/>
          <w:color w:val="auto"/>
        </w:rPr>
        <w:t>136</w:t>
      </w:r>
      <w:r w:rsidRPr="00B82B4C">
        <w:rPr>
          <w:rFonts w:ascii="ＭＳ Ｐ明朝" w:eastAsia="ＭＳ Ｐ明朝" w:hAnsi="ＭＳ Ｐ明朝" w:cs="ＭＳ ゴシック" w:hint="eastAsia"/>
          <w:color w:val="auto"/>
        </w:rPr>
        <w:t>条の</w:t>
      </w:r>
      <w:r w:rsidRPr="00B82B4C">
        <w:rPr>
          <w:rFonts w:ascii="ＭＳ Ｐ明朝" w:eastAsia="ＭＳ Ｐ明朝" w:hAnsi="ＭＳ Ｐ明朝" w:cs="ＭＳ ゴシック"/>
          <w:color w:val="auto"/>
        </w:rPr>
        <w:t>2</w:t>
      </w:r>
      <w:r w:rsidRPr="00B82B4C">
        <w:rPr>
          <w:rFonts w:ascii="ＭＳ Ｐ明朝" w:eastAsia="ＭＳ Ｐ明朝" w:hAnsi="ＭＳ Ｐ明朝" w:cs="ＭＳ ゴシック" w:hint="eastAsia"/>
          <w:color w:val="auto"/>
        </w:rPr>
        <w:t>の</w:t>
      </w:r>
      <w:r w:rsidRPr="00B82B4C">
        <w:rPr>
          <w:rFonts w:ascii="ＭＳ Ｐ明朝" w:eastAsia="ＭＳ Ｐ明朝" w:hAnsi="ＭＳ Ｐ明朝" w:cs="ＭＳ ゴシック"/>
          <w:color w:val="auto"/>
        </w:rPr>
        <w:t>14</w:t>
      </w:r>
      <w:r w:rsidRPr="00B82B4C">
        <w:rPr>
          <w:rFonts w:ascii="ＭＳ Ｐ明朝" w:eastAsia="ＭＳ Ｐ明朝" w:hAnsi="ＭＳ Ｐ明朝" w:cs="ＭＳ ゴシック" w:hint="eastAsia"/>
          <w:color w:val="auto"/>
        </w:rPr>
        <w:t>に規定する特定支配関係をいう。</w:t>
      </w:r>
    </w:p>
    <w:p w:rsidR="00F347EE" w:rsidRPr="00B82B4C" w:rsidRDefault="00A268E2" w:rsidP="000630BB">
      <w:pPr>
        <w:ind w:leftChars="150" w:left="742" w:hangingChars="200" w:hanging="424"/>
        <w:rPr>
          <w:rFonts w:ascii="ＭＳ Ｐ明朝" w:eastAsia="ＭＳ Ｐ明朝" w:hAnsi="ＭＳ Ｐ明朝"/>
          <w:color w:val="auto"/>
        </w:rPr>
      </w:pPr>
      <w:r w:rsidRPr="00B82B4C">
        <w:rPr>
          <w:rFonts w:ascii="ＭＳ Ｐ明朝" w:eastAsia="ＭＳ Ｐ明朝" w:hAnsi="ＭＳ Ｐ明朝"/>
          <w:color w:val="auto"/>
        </w:rPr>
        <w:t>(7)</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制限業種</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 xml:space="preserve">次に掲げる業種　</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建築主事が建築確認を行うこととなる国、都道府県及び建築主</w:t>
      </w:r>
    </w:p>
    <w:p w:rsidR="00A268E2" w:rsidRPr="00B82B4C" w:rsidRDefault="00A268E2" w:rsidP="00F347EE">
      <w:pPr>
        <w:ind w:leftChars="350" w:left="742"/>
        <w:rPr>
          <w:rFonts w:ascii="ＭＳ Ｐ明朝" w:eastAsia="ＭＳ Ｐ明朝" w:hAnsi="ＭＳ Ｐ明朝"/>
          <w:color w:val="auto"/>
          <w:spacing w:val="2"/>
        </w:rPr>
      </w:pPr>
      <w:r w:rsidRPr="00B82B4C">
        <w:rPr>
          <w:rFonts w:ascii="ＭＳ Ｐ明朝" w:eastAsia="ＭＳ Ｐ明朝" w:hAnsi="ＭＳ Ｐ明朝" w:hint="eastAsia"/>
          <w:color w:val="auto"/>
        </w:rPr>
        <w:t>事を置く市町村の建築物に係るもの並びに建築主事を置かない市町村の建築物に係る工事監理業を除く。</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をいう。</w:t>
      </w:r>
    </w:p>
    <w:p w:rsidR="00AD4970" w:rsidRPr="00B82B4C" w:rsidRDefault="00A268E2" w:rsidP="00AD4970">
      <w:pPr>
        <w:ind w:leftChars="252" w:left="852" w:hangingChars="150" w:hanging="318"/>
        <w:rPr>
          <w:rFonts w:ascii="ＭＳ Ｐ明朝" w:eastAsia="ＭＳ Ｐ明朝" w:hAnsi="ＭＳ Ｐ明朝"/>
          <w:color w:val="auto"/>
        </w:rPr>
      </w:pPr>
      <w:r w:rsidRPr="00B82B4C">
        <w:rPr>
          <w:rFonts w:ascii="ＭＳ Ｐ明朝" w:eastAsia="ＭＳ Ｐ明朝" w:hAnsi="ＭＳ Ｐ明朝" w:hint="eastAsia"/>
          <w:color w:val="auto"/>
        </w:rPr>
        <w:t>イ</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設計・工事監理業</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工事請負契約事務、工事の指導監督、手続の代理等の業務及びコンサ</w:t>
      </w:r>
    </w:p>
    <w:p w:rsidR="00A268E2" w:rsidRPr="00B82B4C" w:rsidRDefault="00A268E2" w:rsidP="00AD4970">
      <w:pPr>
        <w:ind w:leftChars="402" w:left="852"/>
        <w:rPr>
          <w:rFonts w:ascii="ＭＳ Ｐ明朝" w:eastAsia="ＭＳ Ｐ明朝" w:hAnsi="ＭＳ Ｐ明朝"/>
          <w:color w:val="auto"/>
          <w:spacing w:val="2"/>
        </w:rPr>
      </w:pPr>
      <w:r w:rsidRPr="00B82B4C">
        <w:rPr>
          <w:rFonts w:ascii="ＭＳ Ｐ明朝" w:eastAsia="ＭＳ Ｐ明朝" w:hAnsi="ＭＳ Ｐ明朝" w:hint="eastAsia"/>
          <w:color w:val="auto"/>
        </w:rPr>
        <w:t>ルタント業務を含む。ただし、建築物に関する調査、鑑定業務は除く。</w:t>
      </w:r>
      <w:r w:rsidRPr="00B82B4C">
        <w:rPr>
          <w:rFonts w:ascii="ＭＳ Ｐ明朝" w:eastAsia="ＭＳ Ｐ明朝" w:hAnsi="ＭＳ Ｐ明朝"/>
          <w:color w:val="auto"/>
        </w:rPr>
        <w:t>)</w:t>
      </w:r>
    </w:p>
    <w:p w:rsidR="00A268E2" w:rsidRPr="00B82B4C" w:rsidRDefault="00A268E2" w:rsidP="000630BB">
      <w:pPr>
        <w:ind w:leftChars="250" w:left="848"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ロ</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建設業</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しゅんせつ工事業、造園工事業、さく井工事業等建築物又はその敷地に係るものではない業務を除く。</w:t>
      </w:r>
      <w:r w:rsidRPr="00B82B4C">
        <w:rPr>
          <w:rFonts w:ascii="ＭＳ Ｐ明朝" w:eastAsia="ＭＳ Ｐ明朝" w:hAnsi="ＭＳ Ｐ明朝"/>
          <w:color w:val="auto"/>
        </w:rPr>
        <w:t>)</w:t>
      </w:r>
    </w:p>
    <w:p w:rsidR="00A268E2" w:rsidRPr="00B82B4C" w:rsidRDefault="00A268E2" w:rsidP="000630BB">
      <w:pPr>
        <w:ind w:leftChars="250" w:left="848"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ハ</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不動産業</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土地・建物売買業、不動産代理・仲介業、不動産賃貸業及び不動産管理業を含む。</w:t>
      </w:r>
      <w:r w:rsidRPr="00B82B4C">
        <w:rPr>
          <w:rFonts w:ascii="ＭＳ Ｐ明朝" w:eastAsia="ＭＳ Ｐ明朝" w:hAnsi="ＭＳ Ｐ明朝"/>
          <w:color w:val="auto"/>
        </w:rPr>
        <w:t>)</w:t>
      </w:r>
    </w:p>
    <w:p w:rsidR="00A268E2" w:rsidRPr="00B82B4C" w:rsidRDefault="00A268E2" w:rsidP="000630BB">
      <w:pPr>
        <w:ind w:leftChars="252" w:left="640"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ニ　昇降機の製造、供給及び流通業</w:t>
      </w:r>
    </w:p>
    <w:p w:rsidR="00A268E2" w:rsidRPr="00B82B4C" w:rsidRDefault="00A268E2" w:rsidP="000630BB">
      <w:pPr>
        <w:rPr>
          <w:rFonts w:ascii="ＭＳ Ｐ明朝" w:eastAsia="ＭＳ Ｐ明朝" w:hAnsi="ＭＳ Ｐ明朝"/>
          <w:color w:val="auto"/>
        </w:rPr>
      </w:pPr>
    </w:p>
    <w:p w:rsidR="00A268E2" w:rsidRPr="00B82B4C" w:rsidRDefault="00DE7557" w:rsidP="00DE7557">
      <w:pPr>
        <w:overflowPunct/>
        <w:adjustRightInd/>
        <w:jc w:val="center"/>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第2章　</w:t>
      </w:r>
      <w:r w:rsidR="00A268E2" w:rsidRPr="00B82B4C">
        <w:rPr>
          <w:rFonts w:ascii="ＭＳ Ｐ明朝" w:eastAsia="ＭＳ Ｐ明朝" w:hAnsi="ＭＳ Ｐ明朝" w:hint="eastAsia"/>
          <w:color w:val="auto"/>
        </w:rPr>
        <w:t>確認検査の業務の公正かつ適確な実施を確保するための方針及び体制</w:t>
      </w:r>
    </w:p>
    <w:p w:rsidR="00A268E2" w:rsidRPr="00B82B4C" w:rsidRDefault="00A268E2" w:rsidP="000630BB">
      <w:pPr>
        <w:jc w:val="center"/>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第1節　</w:t>
      </w:r>
      <w:r w:rsidR="00A268E2" w:rsidRPr="00B82B4C">
        <w:rPr>
          <w:rFonts w:ascii="ＭＳ Ｐ明朝" w:eastAsia="ＭＳ Ｐ明朝" w:hAnsi="ＭＳ Ｐ明朝" w:hint="eastAsia"/>
          <w:color w:val="auto"/>
        </w:rPr>
        <w:t>方針・運営及び権限と責任</w:t>
      </w:r>
    </w:p>
    <w:p w:rsidR="00A268E2" w:rsidRPr="00B82B4C" w:rsidRDefault="00A268E2" w:rsidP="0042503D">
      <w:pPr>
        <w:overflowPunct/>
        <w:adjustRightInd/>
        <w:jc w:val="center"/>
        <w:textAlignment w:val="auto"/>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（確認検査の業務実施の基本方針）</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は、法、法に基づく命令及び条例、これらに関わる技術的助言、法第</w:t>
      </w:r>
      <w:r w:rsidR="00A268E2" w:rsidRPr="00B82B4C">
        <w:rPr>
          <w:rFonts w:ascii="ＭＳ Ｐ明朝" w:eastAsia="ＭＳ Ｐ明朝" w:hAnsi="ＭＳ Ｐ明朝"/>
          <w:color w:val="auto"/>
        </w:rPr>
        <w:t>18</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3</w:t>
      </w:r>
      <w:r w:rsidR="00A268E2" w:rsidRPr="00B82B4C">
        <w:rPr>
          <w:rFonts w:ascii="ＭＳ Ｐ明朝" w:eastAsia="ＭＳ Ｐ明朝" w:hAnsi="ＭＳ Ｐ明朝" w:hint="eastAsia"/>
          <w:color w:val="auto"/>
        </w:rPr>
        <w:t>に基づ</w:t>
      </w:r>
    </w:p>
    <w:p w:rsidR="00A268E2" w:rsidRPr="00B82B4C" w:rsidRDefault="00A268E2" w:rsidP="0042503D">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く確認審査等に関する指針（平成</w:t>
      </w:r>
      <w:r w:rsidRPr="00B82B4C">
        <w:rPr>
          <w:rFonts w:ascii="ＭＳ Ｐ明朝" w:eastAsia="ＭＳ Ｐ明朝" w:hAnsi="ＭＳ Ｐ明朝"/>
          <w:color w:val="auto"/>
        </w:rPr>
        <w:t>19</w:t>
      </w:r>
      <w:r w:rsidRPr="00B82B4C">
        <w:rPr>
          <w:rFonts w:ascii="ＭＳ Ｐ明朝" w:eastAsia="ＭＳ Ｐ明朝" w:hAnsi="ＭＳ Ｐ明朝" w:hint="eastAsia"/>
          <w:color w:val="auto"/>
        </w:rPr>
        <w:t>年国土交通省告示第</w:t>
      </w:r>
      <w:r w:rsidRPr="00B82B4C">
        <w:rPr>
          <w:rFonts w:ascii="ＭＳ Ｐ明朝" w:eastAsia="ＭＳ Ｐ明朝" w:hAnsi="ＭＳ Ｐ明朝"/>
          <w:color w:val="auto"/>
        </w:rPr>
        <w:t>835</w:t>
      </w:r>
      <w:r w:rsidRPr="00B82B4C">
        <w:rPr>
          <w:rFonts w:ascii="ＭＳ Ｐ明朝" w:eastAsia="ＭＳ Ｐ明朝" w:hAnsi="ＭＳ Ｐ明朝" w:hint="eastAsia"/>
          <w:color w:val="auto"/>
        </w:rPr>
        <w:t>号。以下「指針」という。）、その他関係法令並びにこの規程の要件に従うとともに、公共の福祉の増進に資する確認検査の業務の使命に鑑み、確認検査の業務を公正かつ適確に実施するものとする。</w:t>
      </w:r>
    </w:p>
    <w:p w:rsidR="00CA195A"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lastRenderedPageBreak/>
        <w:t xml:space="preserve">2  </w:t>
      </w:r>
      <w:r w:rsidRPr="00B82B4C">
        <w:rPr>
          <w:rFonts w:ascii="ＭＳ Ｐ明朝" w:eastAsia="ＭＳ Ｐ明朝" w:hAnsi="ＭＳ Ｐ明朝" w:hint="eastAsia"/>
          <w:color w:val="auto"/>
        </w:rPr>
        <w:t>社長は、毎年度、確認検査の業務が公正かつ適確に行われるようにするため、目標の設定及び見直しのための枠組み、これらを社内で共有する方法等について方針（以下「確認検査業務実施方針」という。）として定め、職員に周知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（確認検査業務管理体制の運営、責任と権限）</w:t>
      </w:r>
    </w:p>
    <w:p w:rsidR="00A268E2" w:rsidRPr="00B82B4C" w:rsidRDefault="005B052B" w:rsidP="00AD4970">
      <w:pPr>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第4条　</w:t>
      </w:r>
      <w:r w:rsidR="00A268E2" w:rsidRPr="00B82B4C">
        <w:rPr>
          <w:rFonts w:ascii="ＭＳ Ｐ明朝" w:eastAsia="ＭＳ Ｐ明朝" w:hAnsi="ＭＳ Ｐ明朝" w:hint="eastAsia"/>
          <w:color w:val="auto"/>
        </w:rPr>
        <w:t>社長は、確認検査の業務の指定区分及び業務区域並びに業務量見込みに応じて、この規程に従って業務が公正かつ適確に行われるために必要な体制を構築するとともに、その実行のために必要な規則（以下「確認検査業務管理規則」という。）を定め、職員（非常勤職員を含む。）に周知し、実施させる。</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確認検査業務管理規則には、少なくとも以下に掲げる事項について、その実施に必要な事項を定</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める。</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確認検査業務管理体制の見直し</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苦情等事務処理</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内部監査</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不適格案件管理</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再発防止措置</w:t>
      </w:r>
    </w:p>
    <w:p w:rsidR="00A268E2" w:rsidRPr="00B82B4C" w:rsidRDefault="00A268E2" w:rsidP="000630BB">
      <w:pPr>
        <w:ind w:leftChars="135" w:left="286" w:firstLineChars="50" w:firstLine="106"/>
        <w:rPr>
          <w:rFonts w:ascii="ＭＳ Ｐ明朝" w:eastAsia="ＭＳ Ｐ明朝" w:hAnsi="ＭＳ Ｐ明朝"/>
          <w:color w:val="auto"/>
          <w:spacing w:val="2"/>
        </w:rPr>
      </w:pPr>
      <w:r w:rsidRPr="00B82B4C">
        <w:rPr>
          <w:rFonts w:ascii="ＭＳ Ｐ明朝" w:eastAsia="ＭＳ Ｐ明朝" w:hAnsi="ＭＳ Ｐ明朝" w:hint="eastAsia"/>
          <w:color w:val="auto"/>
        </w:rPr>
        <w:t>（</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　秘密の保持</w:t>
      </w:r>
    </w:p>
    <w:p w:rsidR="00A268E2" w:rsidRPr="00B82B4C" w:rsidRDefault="00A268E2" w:rsidP="0042503D">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社長は、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が行う確認検査の業務の品質保証を担当する役員として、確認検査業務管理責任者</w:t>
      </w:r>
    </w:p>
    <w:p w:rsidR="00A268E2" w:rsidRPr="00B82B4C" w:rsidRDefault="00A268E2" w:rsidP="0042503D">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を任命する。</w:t>
      </w:r>
    </w:p>
    <w:p w:rsidR="00A268E2" w:rsidRPr="00B82B4C" w:rsidRDefault="00A268E2" w:rsidP="0042503D">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確認検査の業務の実施に係る最高責任者は社長とし、確認検査業務管理責任者が確認検査の</w:t>
      </w:r>
    </w:p>
    <w:p w:rsidR="00CA195A" w:rsidRPr="00B82B4C" w:rsidRDefault="00A268E2" w:rsidP="002B1DB6">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業務に係る管理の責任と権限をもつ。</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（確認検査業務管理体制の見直し）</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第5条　</w:t>
      </w:r>
      <w:r w:rsidR="00A268E2" w:rsidRPr="00B82B4C">
        <w:rPr>
          <w:rFonts w:ascii="ＭＳ Ｐ明朝" w:eastAsia="ＭＳ Ｐ明朝" w:hAnsi="ＭＳ Ｐ明朝" w:hint="eastAsia"/>
          <w:color w:val="auto"/>
        </w:rPr>
        <w:t>社長は、</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の確認検査業務管理体制が引き続き適切、妥当で、かつ効果的であることを</w:t>
      </w:r>
    </w:p>
    <w:p w:rsidR="00A268E2" w:rsidRPr="00B82B4C" w:rsidRDefault="00A268E2" w:rsidP="000630BB">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確実にするために、年</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回、次事業年度の開始前までに、定期的に確認検査業務管理体制の見直しを行う。また、</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及び</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の業務をとりまく環境の変化、社会的要請の変化、内部監査の結果、外部からの要求等により必要と判断した場合には、随時、確認検査業務管理体制の見直しを行う。</w:t>
      </w:r>
    </w:p>
    <w:p w:rsidR="00CA195A"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確認検査の業務が公正かつ適確に行われることを確実にするために、確認検査業務管理体制を継続的に改善する。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（確認検査の業務の組織体制）</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第6条　</w:t>
      </w:r>
      <w:r w:rsidR="00A268E2" w:rsidRPr="00B82B4C">
        <w:rPr>
          <w:rFonts w:ascii="ＭＳ Ｐ明朝" w:eastAsia="ＭＳ Ｐ明朝" w:hAnsi="ＭＳ Ｐ明朝" w:hint="eastAsia"/>
          <w:color w:val="auto"/>
        </w:rPr>
        <w:t>社長は、確認検査の業務が公正かつ適確に行なわれることを確実にするため、申請建物の規</w:t>
      </w:r>
    </w:p>
    <w:p w:rsidR="00A268E2" w:rsidRPr="00B82B4C" w:rsidRDefault="00A268E2" w:rsidP="000630BB">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模や用途、確認検査の業務に従事する職員の構成に応じた確認検査の組織体制を構築する。</w:t>
      </w:r>
    </w:p>
    <w:p w:rsidR="00A268E2" w:rsidRPr="00B82B4C" w:rsidRDefault="00A268E2" w:rsidP="0042503D">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確認検査の業務は、他の業務（判定及び建築物の検査等に関する業務を除く。）と独立した部署</w:t>
      </w:r>
    </w:p>
    <w:p w:rsidR="00A268E2" w:rsidRPr="00B82B4C" w:rsidRDefault="00A268E2" w:rsidP="0042503D">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で行う。</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確認検査員は、制限業種に従事し、又は制限業種を営む法人に所属してはならない。</w:t>
      </w:r>
    </w:p>
    <w:p w:rsidR="00A268E2" w:rsidRPr="00B82B4C" w:rsidRDefault="00A268E2" w:rsidP="0042503D">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確認検査の業務に従事する職員は、その職務の執行に当たって厳正、かつ公正を旨とし、不正の</w:t>
      </w:r>
    </w:p>
    <w:p w:rsidR="00A268E2" w:rsidRPr="00B82B4C" w:rsidRDefault="00A268E2" w:rsidP="0042503D">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行為のないようにしなければならない。</w:t>
      </w:r>
    </w:p>
    <w:p w:rsidR="00A268E2" w:rsidRPr="00B82B4C" w:rsidRDefault="00A268E2" w:rsidP="0042503D">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確認検査業務管理責任者は、確認検査の業務に従事する職員が、前項を満たして業務を行うこと</w:t>
      </w:r>
    </w:p>
    <w:p w:rsidR="00A268E2" w:rsidRPr="00B82B4C" w:rsidRDefault="00A268E2" w:rsidP="0042503D">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を確実にするための措置を講ずるものとする。</w:t>
      </w:r>
    </w:p>
    <w:p w:rsidR="00A268E2" w:rsidRPr="00B82B4C" w:rsidRDefault="00A268E2" w:rsidP="000630BB">
      <w:pPr>
        <w:ind w:leftChars="100" w:left="318" w:hangingChars="50" w:hanging="106"/>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第2節　</w:t>
      </w:r>
      <w:r w:rsidR="00A268E2" w:rsidRPr="00B82B4C">
        <w:rPr>
          <w:rFonts w:ascii="ＭＳ Ｐ明朝" w:eastAsia="ＭＳ Ｐ明朝" w:hAnsi="ＭＳ Ｐ明朝" w:hint="eastAsia"/>
          <w:color w:val="auto"/>
        </w:rPr>
        <w:t>確認検査の業務の手順</w:t>
      </w:r>
    </w:p>
    <w:p w:rsidR="00B07059" w:rsidRPr="00B82B4C" w:rsidRDefault="00B07059" w:rsidP="00046BB6">
      <w:pPr>
        <w:overflowPunct/>
        <w:adjustRightInd/>
        <w:jc w:val="center"/>
        <w:textAlignment w:val="auto"/>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lastRenderedPageBreak/>
        <w:t>（確認検査の業務の方法）</w:t>
      </w:r>
    </w:p>
    <w:p w:rsidR="00A268E2" w:rsidRPr="00B82B4C" w:rsidRDefault="005B052B" w:rsidP="00AD4970">
      <w:pPr>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第7条　</w:t>
      </w:r>
      <w:r w:rsidR="00A268E2" w:rsidRPr="00B82B4C">
        <w:rPr>
          <w:rFonts w:ascii="ＭＳ Ｐ明朝" w:eastAsia="ＭＳ Ｐ明朝" w:hAnsi="ＭＳ Ｐ明朝" w:hint="eastAsia"/>
          <w:color w:val="auto"/>
        </w:rPr>
        <w:t>確認検査の業務が、この規程に従って常に公正かつ適確に行われることを確実にするため、社長は、確認検査の具体的な手順その他確認検査の業務の実施に必要な全ての事項を含む確認検査業務実施マニュアル（以下「マニュアル」という。）を定め、これに従い確認検査員等に確認検査の業務を実施させる。</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マニュアルには、建築基準関係規定への適合の確認、検査の具体的な方法及びこれが行なわれ</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たことがその全過程を通じて追跡、確認できる方法を定める。</w:t>
      </w:r>
    </w:p>
    <w:p w:rsidR="00CA195A" w:rsidRPr="00B82B4C" w:rsidRDefault="00A268E2" w:rsidP="000630BB">
      <w:pPr>
        <w:ind w:left="212" w:hanging="212"/>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社長は、マニュアルを最新の状態に維持し、確認検査員等がいつでも利用できるよう徹底する。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（建築基準関係規定の改正等に伴う措置）</w:t>
      </w:r>
    </w:p>
    <w:p w:rsidR="005B052B"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第7条の2　</w:t>
      </w:r>
      <w:r w:rsidR="00A268E2" w:rsidRPr="00B82B4C">
        <w:rPr>
          <w:rFonts w:ascii="ＭＳ Ｐ明朝" w:eastAsia="ＭＳ Ｐ明朝" w:hAnsi="ＭＳ Ｐ明朝" w:hint="eastAsia"/>
          <w:color w:val="auto"/>
        </w:rPr>
        <w:t>確認検査業務管理責任者は、建築基準関係規定の改正、国土交通大臣等及び特定行</w:t>
      </w:r>
    </w:p>
    <w:p w:rsidR="005B052B" w:rsidRPr="00B82B4C" w:rsidRDefault="00A268E2" w:rsidP="005B052B">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政庁等からの指示・連絡等に係る文書（都市計画の決定及び変更の通知を含む。）を収集・保存す</w:t>
      </w:r>
    </w:p>
    <w:p w:rsidR="00CA195A" w:rsidRPr="00B82B4C" w:rsidRDefault="00A268E2" w:rsidP="005B052B">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るとともに、職員に周知・徹底するものとする。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（判断するための根拠資料及び対応方法）</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第7条の3　</w:t>
      </w:r>
      <w:r w:rsidR="00A268E2" w:rsidRPr="00B82B4C">
        <w:rPr>
          <w:rFonts w:ascii="ＭＳ Ｐ明朝" w:eastAsia="ＭＳ Ｐ明朝" w:hAnsi="ＭＳ Ｐ明朝" w:hint="eastAsia"/>
          <w:color w:val="auto"/>
        </w:rPr>
        <w:t>確認検査員は、建築基準関係規定の解釈、都市計画に関する状況等を明確に判断する</w:t>
      </w:r>
    </w:p>
    <w:p w:rsidR="00A268E2" w:rsidRPr="00B82B4C" w:rsidRDefault="00A268E2" w:rsidP="000630BB">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ため、次に掲げるものを根拠資料とし、これに基づき審査するものとする。</w:t>
      </w:r>
    </w:p>
    <w:p w:rsidR="00A268E2" w:rsidRPr="00B82B4C" w:rsidRDefault="00A268E2" w:rsidP="000630BB">
      <w:pPr>
        <w:ind w:leftChars="201" w:left="426" w:firstLineChars="50" w:firstLine="10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前条の文書</w:t>
      </w:r>
    </w:p>
    <w:p w:rsidR="00A268E2" w:rsidRPr="00B82B4C" w:rsidRDefault="00A268E2" w:rsidP="000630BB">
      <w:pPr>
        <w:ind w:leftChars="251" w:left="956"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建築基準関係規定の解釈等について特定行政庁が公表している情報又は発行している資料</w:t>
      </w:r>
    </w:p>
    <w:p w:rsidR="00A268E2" w:rsidRPr="00B82B4C" w:rsidRDefault="00A268E2" w:rsidP="000630BB">
      <w:pPr>
        <w:ind w:leftChars="250" w:left="954"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都市計画に関する状況等（道路種別含む。）について地方公共団体が公表している情報又は発行している資料</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確認検査員は、前項の根拠資料では建築基準関係規定の解釈、都市計画に関する状況等を明</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確に判断できない場合は、次に掲げる対応方法により審査するものとする。</w:t>
      </w:r>
    </w:p>
    <w:p w:rsidR="00A268E2" w:rsidRPr="00B82B4C" w:rsidRDefault="00A268E2" w:rsidP="000630BB">
      <w:pPr>
        <w:ind w:leftChars="251" w:left="956"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建築基準関係規定の解釈等についての法第</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項の特定行政庁への照会</w:t>
      </w:r>
    </w:p>
    <w:p w:rsidR="00A268E2" w:rsidRPr="00B82B4C" w:rsidRDefault="00A268E2" w:rsidP="000630BB">
      <w:pPr>
        <w:ind w:leftChars="251" w:left="956"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都市計画に関する状況等（道路種別含む。）についての地方公共団体への照会</w:t>
      </w:r>
    </w:p>
    <w:p w:rsidR="00A268E2" w:rsidRPr="00B82B4C" w:rsidRDefault="00A268E2" w:rsidP="000630BB">
      <w:pPr>
        <w:ind w:left="424" w:hanging="212"/>
        <w:rPr>
          <w:rFonts w:ascii="ＭＳ Ｐ明朝" w:eastAsia="ＭＳ Ｐ明朝" w:hAnsi="ＭＳ Ｐ明朝"/>
          <w:color w:val="auto"/>
          <w:spacing w:val="2"/>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第3節　</w:t>
      </w:r>
      <w:r w:rsidR="00A268E2" w:rsidRPr="00B82B4C">
        <w:rPr>
          <w:rFonts w:ascii="ＭＳ Ｐ明朝" w:eastAsia="ＭＳ Ｐ明朝" w:hAnsi="ＭＳ Ｐ明朝" w:hint="eastAsia"/>
          <w:color w:val="auto"/>
        </w:rPr>
        <w:t>確認検査の業務に関する書類の管理</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（図書及び書類の持出しに係る報告）</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第8条　</w:t>
      </w:r>
      <w:r w:rsidR="00A268E2" w:rsidRPr="00B82B4C">
        <w:rPr>
          <w:rFonts w:ascii="ＭＳ Ｐ明朝" w:eastAsia="ＭＳ Ｐ明朝" w:hAnsi="ＭＳ Ｐ明朝" w:hint="eastAsia"/>
          <w:color w:val="auto"/>
        </w:rPr>
        <w:t>役員及び職員は、建築基準法に基づく指定建築基準適合判定資格者検定機関等に関する</w:t>
      </w:r>
    </w:p>
    <w:p w:rsidR="00CA195A" w:rsidRPr="00B82B4C" w:rsidRDefault="00A268E2" w:rsidP="000630BB">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省令（平成</w:t>
      </w:r>
      <w:r w:rsidRPr="00B82B4C">
        <w:rPr>
          <w:rFonts w:ascii="ＭＳ Ｐ明朝" w:eastAsia="ＭＳ Ｐ明朝" w:hAnsi="ＭＳ Ｐ明朝"/>
          <w:color w:val="auto"/>
        </w:rPr>
        <w:t>11</w:t>
      </w:r>
      <w:r w:rsidRPr="00B82B4C">
        <w:rPr>
          <w:rFonts w:ascii="ＭＳ Ｐ明朝" w:eastAsia="ＭＳ Ｐ明朝" w:hAnsi="ＭＳ Ｐ明朝" w:hint="eastAsia"/>
          <w:color w:val="auto"/>
        </w:rPr>
        <w:t>年建設省令第</w:t>
      </w:r>
      <w:r w:rsidRPr="00B82B4C">
        <w:rPr>
          <w:rFonts w:ascii="ＭＳ Ｐ明朝" w:eastAsia="ＭＳ Ｐ明朝" w:hAnsi="ＭＳ Ｐ明朝"/>
          <w:color w:val="auto"/>
        </w:rPr>
        <w:t>13</w:t>
      </w:r>
      <w:r w:rsidRPr="00B82B4C">
        <w:rPr>
          <w:rFonts w:ascii="ＭＳ Ｐ明朝" w:eastAsia="ＭＳ Ｐ明朝" w:hAnsi="ＭＳ Ｐ明朝" w:hint="eastAsia"/>
          <w:color w:val="auto"/>
        </w:rPr>
        <w:t>号。以下「指定機関省令」という。）第</w:t>
      </w:r>
      <w:r w:rsidRPr="00B82B4C">
        <w:rPr>
          <w:rFonts w:ascii="ＭＳ Ｐ明朝" w:eastAsia="ＭＳ Ｐ明朝" w:hAnsi="ＭＳ Ｐ明朝"/>
          <w:color w:val="auto"/>
        </w:rPr>
        <w:t>29</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に規定する図書及び書類（複写したものを含む。）を執務室等の外に持ち出そうとするときは、これらの図書及び書類の管理者に、持ち出す目的及び持ち出す先を報告するとともに、持ち帰ったときはその旨を管理者に報告するもの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（確認検査の業務に関する書類の管理に係る別の定め）</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第8条の2　</w:t>
      </w:r>
      <w:r w:rsidR="00A268E2" w:rsidRPr="00B82B4C">
        <w:rPr>
          <w:rFonts w:ascii="ＭＳ Ｐ明朝" w:eastAsia="ＭＳ Ｐ明朝" w:hAnsi="ＭＳ Ｐ明朝" w:hint="eastAsia"/>
          <w:color w:val="auto"/>
        </w:rPr>
        <w:t>社長は、確認検査の業務に関する書類（確認検査の業務の実施の過程で行われた建築</w:t>
      </w:r>
    </w:p>
    <w:p w:rsidR="00A268E2" w:rsidRPr="00B82B4C" w:rsidRDefault="00A268E2" w:rsidP="000630BB">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主等との打合せ等に関する書類を含む。第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及び第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条の６において「記録」という。）の管理（保存、閲覧、廃棄等の方法を含む。）について別に定める。</w:t>
      </w:r>
    </w:p>
    <w:p w:rsidR="000A35AA" w:rsidRPr="00B82B4C" w:rsidRDefault="000A35AA" w:rsidP="000630BB">
      <w:pPr>
        <w:overflowPunct/>
        <w:adjustRightInd/>
        <w:ind w:leftChars="100" w:left="212"/>
        <w:textAlignment w:val="auto"/>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（確認検査の業務に関する書類の保存期間）</w:t>
      </w:r>
    </w:p>
    <w:p w:rsidR="005B052B"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第8条の3　</w:t>
      </w:r>
      <w:r w:rsidR="00A268E2" w:rsidRPr="00B82B4C">
        <w:rPr>
          <w:rFonts w:ascii="ＭＳ Ｐ明朝" w:eastAsia="ＭＳ Ｐ明朝" w:hAnsi="ＭＳ Ｐ明朝" w:hint="eastAsia"/>
          <w:color w:val="auto"/>
        </w:rPr>
        <w:t>法第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29</w:t>
      </w:r>
      <w:r w:rsidR="00A268E2" w:rsidRPr="00B82B4C">
        <w:rPr>
          <w:rFonts w:ascii="ＭＳ Ｐ明朝" w:eastAsia="ＭＳ Ｐ明朝" w:hAnsi="ＭＳ Ｐ明朝" w:hint="eastAsia"/>
          <w:color w:val="auto"/>
        </w:rPr>
        <w:t>第２項に規定する書類（指定機関省令第</w:t>
      </w:r>
      <w:r w:rsidR="00A268E2" w:rsidRPr="00B82B4C">
        <w:rPr>
          <w:rFonts w:ascii="ＭＳ Ｐ明朝" w:eastAsia="ＭＳ Ｐ明朝" w:hAnsi="ＭＳ Ｐ明朝"/>
          <w:color w:val="auto"/>
        </w:rPr>
        <w:t>29</w:t>
      </w:r>
      <w:r w:rsidR="00A268E2" w:rsidRPr="00B82B4C">
        <w:rPr>
          <w:rFonts w:ascii="ＭＳ Ｐ明朝" w:eastAsia="ＭＳ Ｐ明朝" w:hAnsi="ＭＳ Ｐ明朝" w:hint="eastAsia"/>
          <w:color w:val="auto"/>
        </w:rPr>
        <w:t>条第</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項の規定による記録</w:t>
      </w:r>
    </w:p>
    <w:p w:rsidR="00CA195A" w:rsidRPr="00B82B4C" w:rsidRDefault="00A268E2" w:rsidP="005B052B">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lastRenderedPageBreak/>
        <w:t>が行われた同項のファイル又は磁気ディスクを含む。）は、当該建築物又は工作物に係る法第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項又は法第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項の規定による確認済証（計画の変更に係るものを除く。）の交付の日から</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年間保存する。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（総括記録管理者の設置）</w:t>
      </w:r>
    </w:p>
    <w:p w:rsidR="00A268E2" w:rsidRPr="00B82B4C" w:rsidRDefault="005B052B" w:rsidP="00AD4970">
      <w:pPr>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第8条の4　</w:t>
      </w:r>
      <w:r w:rsidR="00A268E2" w:rsidRPr="00B82B4C">
        <w:rPr>
          <w:rFonts w:ascii="ＭＳ Ｐ明朝" w:eastAsia="ＭＳ Ｐ明朝" w:hAnsi="ＭＳ Ｐ明朝" w:hint="eastAsia"/>
          <w:color w:val="auto"/>
        </w:rPr>
        <w:t>ＡＣＳに、記録等（帳簿及び記録をいう。次条において同じ。）の管理の総括責任者として、総括記録管理者</w:t>
      </w:r>
      <w:r w:rsidR="00A268E2" w:rsidRPr="00B82B4C">
        <w:rPr>
          <w:rFonts w:ascii="ＭＳ Ｐ明朝" w:eastAsia="ＭＳ Ｐ明朝" w:hAnsi="ＭＳ Ｐ明朝"/>
          <w:color w:val="auto"/>
        </w:rPr>
        <w:t>1</w:t>
      </w:r>
      <w:r w:rsidR="00A268E2" w:rsidRPr="00B82B4C">
        <w:rPr>
          <w:rFonts w:ascii="ＭＳ Ｐ明朝" w:eastAsia="ＭＳ Ｐ明朝" w:hAnsi="ＭＳ Ｐ明朝" w:hint="eastAsia"/>
          <w:color w:val="auto"/>
        </w:rPr>
        <w:t>名を置く。</w:t>
      </w:r>
    </w:p>
    <w:p w:rsidR="00CA195A" w:rsidRPr="00B82B4C" w:rsidRDefault="00A268E2" w:rsidP="000630BB">
      <w:pPr>
        <w:ind w:left="212" w:hanging="212"/>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総括記録管理者は、代表取締役社長（※「第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項に規定する確認検査業務管理責任者」でもよい。）をもって充てる。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（記録管理者の設置）</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第8条の5　</w:t>
      </w:r>
      <w:r w:rsidR="00A268E2" w:rsidRPr="00B82B4C">
        <w:rPr>
          <w:rFonts w:ascii="ＭＳ Ｐ明朝" w:eastAsia="ＭＳ Ｐ明朝" w:hAnsi="ＭＳ Ｐ明朝" w:hint="eastAsia"/>
          <w:color w:val="auto"/>
        </w:rPr>
        <w:t>総括記録管理者は、記録等の管理の実施責任者として、記録管理者を指名する。</w:t>
      </w:r>
    </w:p>
    <w:p w:rsidR="00CA195A" w:rsidRPr="00B82B4C" w:rsidRDefault="00A268E2" w:rsidP="000630BB">
      <w:pPr>
        <w:ind w:left="212" w:hanging="212"/>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記録管理者は、確認検査の業務を行う事務所にそれぞれ１名を置く。</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（記録管理簿の調製）</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第8条の6　</w:t>
      </w:r>
      <w:r w:rsidR="00A268E2" w:rsidRPr="00B82B4C">
        <w:rPr>
          <w:rFonts w:ascii="ＭＳ Ｐ明朝" w:eastAsia="ＭＳ Ｐ明朝" w:hAnsi="ＭＳ Ｐ明朝" w:hint="eastAsia"/>
          <w:color w:val="auto"/>
        </w:rPr>
        <w:t>総括記録管理者は、記録を適切に保存するため、記録管理簿を調製し、記録管理者に記</w:t>
      </w:r>
    </w:p>
    <w:p w:rsidR="00A268E2" w:rsidRPr="00B82B4C" w:rsidRDefault="00A268E2" w:rsidP="000630BB">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載させる。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記録管理簿には、少なくとも以下に掲げる事項を記載する。</w:t>
      </w:r>
    </w:p>
    <w:p w:rsidR="00A268E2" w:rsidRPr="00B82B4C" w:rsidRDefault="00A268E2" w:rsidP="000630BB">
      <w:pPr>
        <w:ind w:leftChars="151" w:left="426" w:hangingChars="50" w:hanging="10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保存場所</w:t>
      </w:r>
    </w:p>
    <w:p w:rsidR="00A268E2" w:rsidRPr="00B82B4C" w:rsidRDefault="00A268E2" w:rsidP="000630BB">
      <w:pPr>
        <w:ind w:leftChars="151" w:left="426" w:hangingChars="50" w:hanging="106"/>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保存期間の満了する日</w:t>
      </w:r>
    </w:p>
    <w:p w:rsidR="00A268E2" w:rsidRPr="00B82B4C" w:rsidRDefault="00A268E2" w:rsidP="000630BB">
      <w:pPr>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第4節　</w:t>
      </w:r>
      <w:r w:rsidR="00A268E2" w:rsidRPr="00B82B4C">
        <w:rPr>
          <w:rFonts w:ascii="ＭＳ Ｐ明朝" w:eastAsia="ＭＳ Ｐ明朝" w:hAnsi="ＭＳ Ｐ明朝" w:hint="eastAsia"/>
          <w:color w:val="auto"/>
        </w:rPr>
        <w:t>要員及び服務</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（確認検査員の選任）</w:t>
      </w:r>
    </w:p>
    <w:p w:rsidR="00A268E2" w:rsidRPr="00B82B4C" w:rsidRDefault="005B052B" w:rsidP="00AD4970">
      <w:pPr>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第9条　</w:t>
      </w:r>
      <w:r w:rsidR="00A268E2" w:rsidRPr="00B82B4C">
        <w:rPr>
          <w:rFonts w:ascii="ＭＳ Ｐ明朝" w:eastAsia="ＭＳ Ｐ明朝" w:hAnsi="ＭＳ Ｐ明朝" w:hint="eastAsia"/>
          <w:color w:val="auto"/>
        </w:rPr>
        <w:t>社長は、確認検査の業務を実施させるため、制限業種に従事する者（制限業種を営む法人に所属する者（過去</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年間に所属していた者を含む。以下同じ。）を含む。以下同じ。）以外の者から常時雇用職員である確認検査員を</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名以上選任し、うち</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名以上を専任とする。</w:t>
      </w:r>
    </w:p>
    <w:p w:rsidR="004517B9" w:rsidRPr="00B82B4C" w:rsidRDefault="00A268E2" w:rsidP="00D92A13">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前項の確認検査員の数は、前年度の確認、中間検査、完了検査</w:t>
      </w:r>
      <w:r w:rsidR="00D92A13" w:rsidRPr="00B82B4C">
        <w:rPr>
          <w:rFonts w:ascii="ＭＳ Ｐ明朝" w:eastAsia="ＭＳ Ｐ明朝" w:hAnsi="ＭＳ Ｐ明朝" w:hint="eastAsia"/>
          <w:color w:val="auto"/>
        </w:rPr>
        <w:t>及び仮使用認定</w:t>
      </w:r>
      <w:r w:rsidRPr="00B82B4C">
        <w:rPr>
          <w:rFonts w:ascii="ＭＳ Ｐ明朝" w:eastAsia="ＭＳ Ｐ明朝" w:hAnsi="ＭＳ Ｐ明朝" w:hint="eastAsia"/>
          <w:color w:val="auto"/>
        </w:rPr>
        <w:t>の実績に応じ、</w:t>
      </w:r>
    </w:p>
    <w:p w:rsidR="00A268E2" w:rsidRPr="00B82B4C" w:rsidRDefault="00A268E2" w:rsidP="004517B9">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指定機関省令第</w:t>
      </w:r>
      <w:r w:rsidRPr="00B82B4C">
        <w:rPr>
          <w:rFonts w:ascii="ＭＳ Ｐ明朝" w:eastAsia="ＭＳ Ｐ明朝" w:hAnsi="ＭＳ Ｐ明朝"/>
          <w:color w:val="auto"/>
        </w:rPr>
        <w:t>16</w:t>
      </w:r>
      <w:r w:rsidRPr="00B82B4C">
        <w:rPr>
          <w:rFonts w:ascii="ＭＳ Ｐ明朝" w:eastAsia="ＭＳ Ｐ明朝" w:hAnsi="ＭＳ Ｐ明朝" w:hint="eastAsia"/>
          <w:color w:val="auto"/>
        </w:rPr>
        <w:t>条の規定により必要とされる人数以上となるように毎年度見直しを行う。</w:t>
      </w:r>
    </w:p>
    <w:p w:rsidR="004517B9" w:rsidRPr="00B82B4C" w:rsidRDefault="00A268E2" w:rsidP="004517B9">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項の規定にかかわらず、社長は、確認、中間検査、完了検査</w:t>
      </w:r>
      <w:r w:rsidR="004517B9" w:rsidRPr="00B82B4C">
        <w:rPr>
          <w:rFonts w:ascii="ＭＳ Ｐ明朝" w:eastAsia="ＭＳ Ｐ明朝" w:hAnsi="ＭＳ Ｐ明朝" w:hint="eastAsia"/>
          <w:color w:val="auto"/>
        </w:rPr>
        <w:t>及び仮使用認定</w:t>
      </w:r>
      <w:r w:rsidRPr="00B82B4C">
        <w:rPr>
          <w:rFonts w:ascii="ＭＳ Ｐ明朝" w:eastAsia="ＭＳ Ｐ明朝" w:hAnsi="ＭＳ Ｐ明朝" w:hint="eastAsia"/>
          <w:color w:val="auto"/>
        </w:rPr>
        <w:t>の申請件数の</w:t>
      </w:r>
    </w:p>
    <w:p w:rsidR="004517B9" w:rsidRPr="00B82B4C" w:rsidRDefault="00A268E2" w:rsidP="004517B9">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増加が見込まれる場合にあっては、すみやかに、新たな確認検査員（非常勤の確認検査員を含</w:t>
      </w:r>
    </w:p>
    <w:p w:rsidR="00CA195A" w:rsidRPr="00B82B4C" w:rsidRDefault="00A268E2" w:rsidP="00144266">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む。）を雇用する等の適切な措置を講ずる。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（確認検査員の解任）</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第10条　</w:t>
      </w:r>
      <w:r w:rsidR="00A268E2" w:rsidRPr="00B82B4C">
        <w:rPr>
          <w:rFonts w:ascii="ＭＳ Ｐ明朝" w:eastAsia="ＭＳ Ｐ明朝" w:hAnsi="ＭＳ Ｐ明朝" w:hint="eastAsia"/>
          <w:color w:val="auto"/>
        </w:rPr>
        <w:t>社長は、確認検査員が次のいずれかに該当する場合は、その確認検査員を解任する。</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法第</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20</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5</w:t>
      </w:r>
      <w:r w:rsidRPr="00B82B4C">
        <w:rPr>
          <w:rFonts w:ascii="ＭＳ Ｐ明朝" w:eastAsia="ＭＳ Ｐ明朝" w:hAnsi="ＭＳ Ｐ明朝" w:hint="eastAsia"/>
          <w:color w:val="auto"/>
        </w:rPr>
        <w:t>号の規定に適合しなくなったとき。</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法第</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62</w:t>
      </w:r>
      <w:r w:rsidRPr="00B82B4C">
        <w:rPr>
          <w:rFonts w:ascii="ＭＳ Ｐ明朝" w:eastAsia="ＭＳ Ｐ明朝" w:hAnsi="ＭＳ Ｐ明朝" w:hint="eastAsia"/>
          <w:color w:val="auto"/>
        </w:rPr>
        <w:t>の規定により国土交通大臣の建築基準適合判定資格者登録の消除があったとき。</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前号のほか、職務上の業務違反その他確認検査員としてふさわしくない行為があったとき。</w:t>
      </w:r>
    </w:p>
    <w:p w:rsidR="00CA195A" w:rsidRPr="00B82B4C" w:rsidRDefault="00A268E2" w:rsidP="000630BB">
      <w:pPr>
        <w:ind w:leftChars="201" w:left="426"/>
        <w:rPr>
          <w:rFonts w:ascii="ＭＳ Ｐ明朝" w:eastAsia="ＭＳ Ｐ明朝" w:hAnsi="ＭＳ Ｐ明朝"/>
          <w:color w:val="auto"/>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心身の故障のため、職務の執行に堪えないと認められるとき。</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（確認検査員の配置）</w:t>
      </w:r>
    </w:p>
    <w:p w:rsidR="00CA195A"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第11条　</w:t>
      </w:r>
      <w:r w:rsidR="00A268E2" w:rsidRPr="00B82B4C">
        <w:rPr>
          <w:rFonts w:ascii="ＭＳ Ｐ明朝" w:eastAsia="ＭＳ Ｐ明朝" w:hAnsi="ＭＳ Ｐ明朝" w:hint="eastAsia"/>
          <w:color w:val="auto"/>
        </w:rPr>
        <w:t>確認検査の業務に従事する職員を、第</w:t>
      </w:r>
      <w:r w:rsidR="00A268E2" w:rsidRPr="00B82B4C">
        <w:rPr>
          <w:rFonts w:ascii="ＭＳ Ｐ明朝" w:eastAsia="ＭＳ Ｐ明朝" w:hAnsi="ＭＳ Ｐ明朝"/>
          <w:color w:val="auto"/>
        </w:rPr>
        <w:t>9</w:t>
      </w:r>
      <w:r w:rsidR="00A268E2" w:rsidRPr="00B82B4C">
        <w:rPr>
          <w:rFonts w:ascii="ＭＳ Ｐ明朝" w:eastAsia="ＭＳ Ｐ明朝" w:hAnsi="ＭＳ Ｐ明朝" w:hint="eastAsia"/>
          <w:color w:val="auto"/>
        </w:rPr>
        <w:t>条の確認検査員を含めて</w:t>
      </w:r>
      <w:r w:rsidR="00A268E2" w:rsidRPr="00B82B4C">
        <w:rPr>
          <w:rFonts w:ascii="ＭＳ Ｐ明朝" w:eastAsia="ＭＳ Ｐ明朝" w:hAnsi="ＭＳ Ｐ明朝"/>
          <w:color w:val="auto"/>
        </w:rPr>
        <w:t>7</w:t>
      </w:r>
      <w:r w:rsidR="00A268E2" w:rsidRPr="00B82B4C">
        <w:rPr>
          <w:rFonts w:ascii="ＭＳ Ｐ明朝" w:eastAsia="ＭＳ Ｐ明朝" w:hAnsi="ＭＳ Ｐ明朝" w:hint="eastAsia"/>
          <w:color w:val="auto"/>
        </w:rPr>
        <w:t>名以上配置する。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（確認検査員等の身分証の携帯）</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第12条　</w:t>
      </w:r>
      <w:r w:rsidR="00A268E2" w:rsidRPr="00B82B4C">
        <w:rPr>
          <w:rFonts w:ascii="ＭＳ Ｐ明朝" w:eastAsia="ＭＳ Ｐ明朝" w:hAnsi="ＭＳ Ｐ明朝" w:hint="eastAsia"/>
          <w:color w:val="auto"/>
        </w:rPr>
        <w:t>確認検査員等が、建築物等、建築物等の敷地若しくは建築工事場等に立ち入る場合にお</w:t>
      </w:r>
    </w:p>
    <w:p w:rsidR="00A268E2" w:rsidRPr="00B82B4C" w:rsidRDefault="00A268E2" w:rsidP="000630BB">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lastRenderedPageBreak/>
        <w:t>いては、その身分を示す証明書を携帯し、関係者に提示しなければならない。</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前項の身分証の様式は、附属文書様式</w:t>
      </w:r>
      <w:r w:rsidRPr="00B82B4C">
        <w:rPr>
          <w:rFonts w:ascii="ＭＳ Ｐ明朝" w:eastAsia="ＭＳ Ｐ明朝" w:hAnsi="ＭＳ Ｐ明朝"/>
          <w:color w:val="auto"/>
        </w:rPr>
        <w:t>A-01</w:t>
      </w:r>
      <w:r w:rsidRPr="00B82B4C">
        <w:rPr>
          <w:rFonts w:ascii="ＭＳ Ｐ明朝" w:eastAsia="ＭＳ Ｐ明朝" w:hAnsi="ＭＳ Ｐ明朝" w:hint="eastAsia"/>
          <w:color w:val="auto"/>
        </w:rPr>
        <w:t>による。</w:t>
      </w:r>
    </w:p>
    <w:p w:rsidR="00A268E2" w:rsidRPr="00B82B4C" w:rsidRDefault="00A268E2" w:rsidP="000630BB">
      <w:pPr>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第</w:t>
      </w:r>
      <w:r w:rsidR="00DE7557" w:rsidRPr="00B82B4C">
        <w:rPr>
          <w:rFonts w:ascii="ＭＳ Ｐ明朝" w:eastAsia="ＭＳ Ｐ明朝" w:hAnsi="ＭＳ Ｐ明朝" w:hint="eastAsia"/>
          <w:color w:val="auto"/>
        </w:rPr>
        <w:t>3</w:t>
      </w:r>
      <w:r w:rsidRPr="00B82B4C">
        <w:rPr>
          <w:rFonts w:ascii="ＭＳ Ｐ明朝" w:eastAsia="ＭＳ Ｐ明朝" w:hAnsi="ＭＳ Ｐ明朝" w:hint="eastAsia"/>
          <w:color w:val="auto"/>
        </w:rPr>
        <w:t xml:space="preserve">章　</w:t>
      </w:r>
      <w:r w:rsidR="00A268E2" w:rsidRPr="00B82B4C">
        <w:rPr>
          <w:rFonts w:ascii="ＭＳ Ｐ明朝" w:eastAsia="ＭＳ Ｐ明朝" w:hAnsi="ＭＳ Ｐ明朝" w:hint="eastAsia"/>
          <w:color w:val="auto"/>
        </w:rPr>
        <w:t>確認検査の業務の実施方法等</w:t>
      </w:r>
    </w:p>
    <w:p w:rsidR="00A268E2" w:rsidRPr="00B82B4C" w:rsidRDefault="00A268E2" w:rsidP="000630BB">
      <w:pPr>
        <w:rPr>
          <w:rFonts w:ascii="ＭＳ Ｐ明朝" w:eastAsia="ＭＳ Ｐ明朝" w:hAnsi="ＭＳ Ｐ明朝"/>
          <w:color w:val="auto"/>
        </w:rPr>
      </w:pPr>
    </w:p>
    <w:p w:rsidR="00A268E2" w:rsidRPr="00B82B4C" w:rsidRDefault="00046BB6" w:rsidP="000630BB">
      <w:pPr>
        <w:jc w:val="center"/>
        <w:rPr>
          <w:rFonts w:ascii="ＭＳ Ｐ明朝" w:eastAsia="ＭＳ Ｐ明朝" w:hAnsi="ＭＳ Ｐ明朝"/>
          <w:color w:val="auto"/>
        </w:rPr>
      </w:pPr>
      <w:r w:rsidRPr="00B82B4C">
        <w:rPr>
          <w:rFonts w:ascii="ＭＳ Ｐ明朝" w:eastAsia="ＭＳ Ｐ明朝" w:hAnsi="ＭＳ Ｐ明朝" w:hint="eastAsia"/>
          <w:color w:val="auto"/>
        </w:rPr>
        <w:t xml:space="preserve">第1節　</w:t>
      </w:r>
      <w:r w:rsidR="00A268E2" w:rsidRPr="00B82B4C">
        <w:rPr>
          <w:rFonts w:ascii="ＭＳ Ｐ明朝" w:eastAsia="ＭＳ Ｐ明朝" w:hAnsi="ＭＳ Ｐ明朝" w:hint="eastAsia"/>
          <w:color w:val="auto"/>
        </w:rPr>
        <w:t>一般</w:t>
      </w:r>
    </w:p>
    <w:p w:rsidR="00A268E2" w:rsidRPr="00B82B4C" w:rsidRDefault="00A268E2" w:rsidP="000630BB">
      <w:pPr>
        <w:rPr>
          <w:rFonts w:ascii="ＭＳ Ｐ明朝" w:eastAsia="ＭＳ Ｐ明朝" w:hAnsi="ＭＳ Ｐ明朝"/>
          <w:color w:val="auto"/>
          <w:spacing w:val="2"/>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（確認検査の業務を行う時間及び休日）</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第13条　</w:t>
      </w:r>
      <w:r w:rsidR="00A268E2" w:rsidRPr="00B82B4C">
        <w:rPr>
          <w:rFonts w:ascii="ＭＳ Ｐ明朝" w:eastAsia="ＭＳ Ｐ明朝" w:hAnsi="ＭＳ Ｐ明朝" w:hint="eastAsia"/>
          <w:color w:val="auto"/>
        </w:rPr>
        <w:t>確認検査の業務を行う時間は、休日を除き、午前</w:t>
      </w:r>
      <w:r w:rsidR="00A268E2" w:rsidRPr="00B82B4C">
        <w:rPr>
          <w:rFonts w:ascii="ＭＳ Ｐ明朝" w:eastAsia="ＭＳ Ｐ明朝" w:hAnsi="ＭＳ Ｐ明朝"/>
          <w:color w:val="auto"/>
        </w:rPr>
        <w:t>8</w:t>
      </w:r>
      <w:r w:rsidR="00A268E2" w:rsidRPr="00B82B4C">
        <w:rPr>
          <w:rFonts w:ascii="ＭＳ Ｐ明朝" w:eastAsia="ＭＳ Ｐ明朝" w:hAnsi="ＭＳ Ｐ明朝" w:hint="eastAsia"/>
          <w:color w:val="auto"/>
        </w:rPr>
        <w:t>時</w:t>
      </w:r>
      <w:r w:rsidR="00A268E2" w:rsidRPr="00B82B4C">
        <w:rPr>
          <w:rFonts w:ascii="ＭＳ Ｐ明朝" w:eastAsia="ＭＳ Ｐ明朝" w:hAnsi="ＭＳ Ｐ明朝"/>
          <w:color w:val="auto"/>
        </w:rPr>
        <w:t>30</w:t>
      </w:r>
      <w:r w:rsidR="00A268E2" w:rsidRPr="00B82B4C">
        <w:rPr>
          <w:rFonts w:ascii="ＭＳ Ｐ明朝" w:eastAsia="ＭＳ Ｐ明朝" w:hAnsi="ＭＳ Ｐ明朝" w:hint="eastAsia"/>
          <w:color w:val="auto"/>
        </w:rPr>
        <w:t>分から午後</w:t>
      </w:r>
      <w:r w:rsidR="00A268E2" w:rsidRPr="00B82B4C">
        <w:rPr>
          <w:rFonts w:ascii="ＭＳ Ｐ明朝" w:eastAsia="ＭＳ Ｐ明朝" w:hAnsi="ＭＳ Ｐ明朝"/>
          <w:color w:val="auto"/>
        </w:rPr>
        <w:t>5</w:t>
      </w:r>
      <w:r w:rsidR="00A268E2" w:rsidRPr="00B82B4C">
        <w:rPr>
          <w:rFonts w:ascii="ＭＳ Ｐ明朝" w:eastAsia="ＭＳ Ｐ明朝" w:hAnsi="ＭＳ Ｐ明朝" w:hint="eastAsia"/>
          <w:color w:val="auto"/>
        </w:rPr>
        <w:t>時</w:t>
      </w:r>
      <w:r w:rsidR="00A268E2" w:rsidRPr="00B82B4C">
        <w:rPr>
          <w:rFonts w:ascii="ＭＳ Ｐ明朝" w:eastAsia="ＭＳ Ｐ明朝" w:hAnsi="ＭＳ Ｐ明朝"/>
          <w:color w:val="auto"/>
        </w:rPr>
        <w:t>30</w:t>
      </w:r>
      <w:r w:rsidR="00A268E2" w:rsidRPr="00B82B4C">
        <w:rPr>
          <w:rFonts w:ascii="ＭＳ Ｐ明朝" w:eastAsia="ＭＳ Ｐ明朝" w:hAnsi="ＭＳ Ｐ明朝" w:hint="eastAsia"/>
          <w:color w:val="auto"/>
        </w:rPr>
        <w:t>分までとする。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前項の休日は、次のとおりとする。</w:t>
      </w:r>
    </w:p>
    <w:p w:rsidR="00A268E2" w:rsidRPr="00B82B4C" w:rsidRDefault="00A268E2" w:rsidP="000630BB">
      <w:pPr>
        <w:ind w:firstLineChars="200" w:firstLine="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日曜日並びに土曜日</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国民の祝日に関する法律（昭和</w:t>
      </w:r>
      <w:r w:rsidRPr="00B82B4C">
        <w:rPr>
          <w:rFonts w:ascii="ＭＳ Ｐ明朝" w:eastAsia="ＭＳ Ｐ明朝" w:hAnsi="ＭＳ Ｐ明朝"/>
          <w:color w:val="auto"/>
        </w:rPr>
        <w:t>23</w:t>
      </w:r>
      <w:r w:rsidRPr="00B82B4C">
        <w:rPr>
          <w:rFonts w:ascii="ＭＳ Ｐ明朝" w:eastAsia="ＭＳ Ｐ明朝" w:hAnsi="ＭＳ Ｐ明朝" w:hint="eastAsia"/>
          <w:color w:val="auto"/>
        </w:rPr>
        <w:t>年法律第</w:t>
      </w:r>
      <w:r w:rsidRPr="00B82B4C">
        <w:rPr>
          <w:rFonts w:ascii="ＭＳ Ｐ明朝" w:eastAsia="ＭＳ Ｐ明朝" w:hAnsi="ＭＳ Ｐ明朝"/>
          <w:color w:val="auto"/>
        </w:rPr>
        <w:t>178</w:t>
      </w:r>
      <w:r w:rsidRPr="00B82B4C">
        <w:rPr>
          <w:rFonts w:ascii="ＭＳ Ｐ明朝" w:eastAsia="ＭＳ Ｐ明朝" w:hAnsi="ＭＳ Ｐ明朝" w:hint="eastAsia"/>
          <w:color w:val="auto"/>
        </w:rPr>
        <w:t>号）に規定する休日</w:t>
      </w:r>
    </w:p>
    <w:p w:rsidR="00A268E2" w:rsidRPr="00B82B4C" w:rsidRDefault="00A268E2" w:rsidP="000630BB">
      <w:pPr>
        <w:ind w:firstLineChars="200" w:firstLine="424"/>
        <w:rPr>
          <w:rFonts w:ascii="ＭＳ Ｐ明朝" w:eastAsia="ＭＳ Ｐ明朝" w:hAnsi="ＭＳ Ｐ明朝"/>
          <w:color w:val="auto"/>
        </w:rPr>
      </w:pPr>
      <w:r w:rsidRPr="00B82B4C">
        <w:rPr>
          <w:rFonts w:ascii="ＭＳ Ｐ明朝" w:eastAsia="ＭＳ Ｐ明朝" w:hAnsi="ＭＳ Ｐ明朝"/>
          <w:color w:val="auto"/>
        </w:rPr>
        <w:t>(3)  12</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29</w:t>
      </w:r>
      <w:r w:rsidRPr="00B82B4C">
        <w:rPr>
          <w:rFonts w:ascii="ＭＳ Ｐ明朝" w:eastAsia="ＭＳ Ｐ明朝" w:hAnsi="ＭＳ Ｐ明朝" w:hint="eastAsia"/>
          <w:color w:val="auto"/>
        </w:rPr>
        <w:t>日から翌年の</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日までの日（前号に掲げる日を除く。）</w:t>
      </w:r>
    </w:p>
    <w:p w:rsidR="00A268E2" w:rsidRPr="00B82B4C" w:rsidRDefault="00A268E2" w:rsidP="000630BB">
      <w:pPr>
        <w:tabs>
          <w:tab w:val="left" w:pos="0"/>
        </w:tabs>
        <w:ind w:leftChars="-50" w:left="-106" w:firstLineChars="250" w:firstLine="530"/>
        <w:rPr>
          <w:rFonts w:ascii="ＭＳ Ｐ明朝" w:eastAsia="ＭＳ Ｐ明朝" w:hAnsi="ＭＳ Ｐ明朝"/>
          <w:color w:val="auto"/>
          <w:spacing w:val="2"/>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夏季休暇（</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日間）</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 xml:space="preserve">　第１項の確認検査の業務を行う時間及び前項の休日の規定については、緊急を要する場合又は</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事前にＡＣＳと建築主との間において確認検査の業務を行うための日時の調整が整った場合は、こ</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れらの規定によらないことができる。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（事務所の所在地及びその業務区域）</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第14条　</w:t>
      </w:r>
      <w:r w:rsidR="00A268E2" w:rsidRPr="00B82B4C">
        <w:rPr>
          <w:rFonts w:ascii="ＭＳ Ｐ明朝" w:eastAsia="ＭＳ Ｐ明朝" w:hAnsi="ＭＳ Ｐ明朝" w:hint="eastAsia"/>
          <w:color w:val="auto"/>
        </w:rPr>
        <w:t>確認検査の業務の業務区域は、熊本県の全域とする。</w:t>
      </w:r>
    </w:p>
    <w:p w:rsidR="00CA195A" w:rsidRPr="00B82B4C" w:rsidRDefault="00A268E2" w:rsidP="000630BB">
      <w:pPr>
        <w:tabs>
          <w:tab w:val="left" w:pos="315"/>
        </w:tabs>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事務所の所在地は、熊本県熊本市中央区水前寺</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丁目</w:t>
      </w:r>
      <w:r w:rsidRPr="00B82B4C">
        <w:rPr>
          <w:rFonts w:ascii="ＭＳ Ｐ明朝" w:eastAsia="ＭＳ Ｐ明朝" w:hAnsi="ＭＳ Ｐ明朝"/>
          <w:color w:val="auto"/>
        </w:rPr>
        <w:t>37</w:t>
      </w:r>
      <w:r w:rsidRPr="00B82B4C">
        <w:rPr>
          <w:rFonts w:ascii="ＭＳ Ｐ明朝" w:eastAsia="ＭＳ Ｐ明朝" w:hAnsi="ＭＳ Ｐ明朝" w:hint="eastAsia"/>
          <w:color w:val="auto"/>
        </w:rPr>
        <w:t>番</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号とする。</w:t>
      </w:r>
    </w:p>
    <w:p w:rsidR="00A268E2" w:rsidRPr="00B82B4C" w:rsidRDefault="00A268E2" w:rsidP="000630BB">
      <w:pPr>
        <w:tabs>
          <w:tab w:val="left" w:pos="420"/>
        </w:tabs>
        <w:rPr>
          <w:rFonts w:ascii="ＭＳ Ｐ明朝" w:eastAsia="ＭＳ Ｐ明朝" w:hAnsi="ＭＳ Ｐ明朝"/>
          <w:b/>
          <w:color w:val="auto"/>
          <w:spacing w:val="2"/>
        </w:rPr>
      </w:pPr>
      <w:r w:rsidRPr="00B82B4C">
        <w:rPr>
          <w:rFonts w:ascii="ＭＳ Ｐ明朝" w:eastAsia="ＭＳ Ｐ明朝" w:hAnsi="ＭＳ Ｐ明朝" w:hint="eastAsia"/>
          <w:b/>
          <w:color w:val="auto"/>
        </w:rPr>
        <w:t>（業務の範囲）</w:t>
      </w:r>
    </w:p>
    <w:p w:rsidR="004517B9" w:rsidRPr="00B82B4C" w:rsidRDefault="005B052B" w:rsidP="005B052B">
      <w:pPr>
        <w:tabs>
          <w:tab w:val="left" w:pos="420"/>
        </w:tabs>
        <w:overflowPunct/>
        <w:adjustRightInd/>
        <w:ind w:left="212" w:hangingChars="100" w:hanging="212"/>
        <w:textAlignment w:val="auto"/>
        <w:rPr>
          <w:rFonts w:ascii="ＭＳ Ｐ明朝" w:eastAsia="ＭＳ Ｐ明朝" w:hAnsi="ＭＳ Ｐ明朝" w:cs="ＭＳ ゴシック"/>
          <w:color w:val="auto"/>
        </w:rPr>
      </w:pPr>
      <w:r w:rsidRPr="00B82B4C">
        <w:rPr>
          <w:rFonts w:ascii="ＭＳ Ｐ明朝" w:eastAsia="ＭＳ Ｐ明朝" w:hAnsi="ＭＳ Ｐ明朝" w:hint="eastAsia"/>
          <w:color w:val="auto"/>
        </w:rPr>
        <w:t xml:space="preserve">第15条　</w:t>
      </w:r>
      <w:r w:rsidR="00A268E2" w:rsidRPr="00B82B4C">
        <w:rPr>
          <w:rFonts w:ascii="ＭＳ Ｐ明朝" w:eastAsia="ＭＳ Ｐ明朝" w:hAnsi="ＭＳ Ｐ明朝" w:hint="eastAsia"/>
          <w:color w:val="auto"/>
        </w:rPr>
        <w:t>確認検査の業務を行う範囲は、法第</w:t>
      </w:r>
      <w:r w:rsidR="00A268E2" w:rsidRPr="00B82B4C">
        <w:rPr>
          <w:rFonts w:ascii="ＭＳ Ｐ明朝" w:eastAsia="ＭＳ Ｐ明朝" w:hAnsi="ＭＳ Ｐ明朝"/>
          <w:color w:val="auto"/>
        </w:rPr>
        <w:t>6</w:t>
      </w:r>
      <w:r w:rsidR="00A268E2" w:rsidRPr="00B82B4C">
        <w:rPr>
          <w:rFonts w:ascii="ＭＳ Ｐ明朝" w:eastAsia="ＭＳ Ｐ明朝" w:hAnsi="ＭＳ Ｐ明朝" w:hint="eastAsia"/>
          <w:color w:val="auto"/>
        </w:rPr>
        <w:t>条</w:t>
      </w:r>
      <w:r w:rsidR="004517B9" w:rsidRPr="00B82B4C">
        <w:rPr>
          <w:rFonts w:ascii="ＭＳ Ｐ明朝" w:eastAsia="ＭＳ Ｐ明朝" w:hAnsi="ＭＳ Ｐ明朝" w:hint="eastAsia"/>
          <w:color w:val="auto"/>
        </w:rPr>
        <w:t>の2に規定する</w:t>
      </w:r>
      <w:r w:rsidR="00A268E2" w:rsidRPr="00B82B4C">
        <w:rPr>
          <w:rFonts w:ascii="ＭＳ Ｐ明朝" w:eastAsia="ＭＳ Ｐ明朝" w:hAnsi="ＭＳ Ｐ明朝" w:hint="eastAsia"/>
          <w:color w:val="auto"/>
        </w:rPr>
        <w:t>建築物に係る確認</w:t>
      </w:r>
      <w:r w:rsidR="004517B9" w:rsidRPr="00B82B4C">
        <w:rPr>
          <w:rFonts w:ascii="ＭＳ Ｐ明朝" w:eastAsia="ＭＳ Ｐ明朝" w:hAnsi="ＭＳ Ｐ明朝" w:hint="eastAsia"/>
          <w:color w:val="auto"/>
        </w:rPr>
        <w:t>、</w:t>
      </w:r>
      <w:r w:rsidR="00A268E2" w:rsidRPr="00B82B4C">
        <w:rPr>
          <w:rFonts w:ascii="ＭＳ Ｐ明朝" w:eastAsia="ＭＳ Ｐ明朝" w:hAnsi="ＭＳ Ｐ明朝" w:hint="eastAsia"/>
          <w:color w:val="auto"/>
        </w:rPr>
        <w:t>同第</w:t>
      </w:r>
      <w:r w:rsidR="00A268E2" w:rsidRPr="00B82B4C">
        <w:rPr>
          <w:rFonts w:ascii="ＭＳ Ｐ明朝" w:eastAsia="ＭＳ Ｐ明朝" w:hAnsi="ＭＳ Ｐ明朝"/>
          <w:color w:val="auto"/>
        </w:rPr>
        <w:t>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4</w:t>
      </w:r>
      <w:r w:rsidR="00A268E2" w:rsidRPr="00B82B4C">
        <w:rPr>
          <w:rFonts w:ascii="ＭＳ Ｐ明朝" w:eastAsia="ＭＳ Ｐ明朝" w:hAnsi="ＭＳ Ｐ明朝" w:hint="eastAsia"/>
          <w:color w:val="auto"/>
        </w:rPr>
        <w:t>及び第</w:t>
      </w:r>
      <w:r w:rsidR="00A268E2" w:rsidRPr="00B82B4C">
        <w:rPr>
          <w:rFonts w:ascii="ＭＳ Ｐ明朝" w:eastAsia="ＭＳ Ｐ明朝" w:hAnsi="ＭＳ Ｐ明朝"/>
          <w:color w:val="auto"/>
        </w:rPr>
        <w:t>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に規定する検査</w:t>
      </w:r>
      <w:r w:rsidR="004517B9" w:rsidRPr="00B82B4C">
        <w:rPr>
          <w:rFonts w:ascii="ＭＳ Ｐ明朝" w:eastAsia="ＭＳ Ｐ明朝" w:hAnsi="ＭＳ Ｐ明朝" w:hint="eastAsia"/>
          <w:color w:val="auto"/>
        </w:rPr>
        <w:t>、及び法第7条の6に規定する仮使用の認定とする。</w:t>
      </w:r>
    </w:p>
    <w:p w:rsidR="00A268E2" w:rsidRPr="00B82B4C" w:rsidRDefault="00A268E2" w:rsidP="004517B9">
      <w:pPr>
        <w:tabs>
          <w:tab w:val="left" w:pos="420"/>
        </w:tabs>
        <w:overflowPunct/>
        <w:adjustRightInd/>
        <w:ind w:left="212" w:hangingChars="100" w:hanging="212"/>
        <w:textAlignment w:val="auto"/>
        <w:rPr>
          <w:rFonts w:ascii="ＭＳ Ｐ明朝" w:eastAsia="ＭＳ Ｐ明朝" w:hAnsi="ＭＳ Ｐ明朝" w:cs="ＭＳ ゴシック"/>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前項の規定にかかわらず、</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w:t>
      </w:r>
      <w:r w:rsidRPr="00B82B4C">
        <w:rPr>
          <w:rFonts w:ascii="ＭＳ Ｐ明朝" w:eastAsia="ＭＳ Ｐ明朝" w:hAnsi="ＭＳ Ｐ明朝" w:cs="ＭＳ ゴシック" w:hint="eastAsia"/>
          <w:color w:val="auto"/>
        </w:rPr>
        <w:t>次の第</w:t>
      </w:r>
      <w:r w:rsidRPr="00B82B4C">
        <w:rPr>
          <w:rFonts w:ascii="ＭＳ Ｐ明朝" w:eastAsia="ＭＳ Ｐ明朝" w:hAnsi="ＭＳ Ｐ明朝" w:cs="ＭＳ ゴシック"/>
          <w:color w:val="auto"/>
        </w:rPr>
        <w:t>1</w:t>
      </w:r>
      <w:r w:rsidRPr="00B82B4C">
        <w:rPr>
          <w:rFonts w:ascii="ＭＳ Ｐ明朝" w:eastAsia="ＭＳ Ｐ明朝" w:hAnsi="ＭＳ Ｐ明朝" w:cs="ＭＳ ゴシック" w:hint="eastAsia"/>
          <w:color w:val="auto"/>
        </w:rPr>
        <w:t>号から第</w:t>
      </w:r>
      <w:r w:rsidRPr="00B82B4C">
        <w:rPr>
          <w:rFonts w:ascii="ＭＳ Ｐ明朝" w:eastAsia="ＭＳ Ｐ明朝" w:hAnsi="ＭＳ Ｐ明朝" w:cs="ＭＳ ゴシック"/>
          <w:color w:val="auto"/>
        </w:rPr>
        <w:t>4</w:t>
      </w:r>
      <w:r w:rsidRPr="00B82B4C">
        <w:rPr>
          <w:rFonts w:ascii="ＭＳ Ｐ明朝" w:eastAsia="ＭＳ Ｐ明朝" w:hAnsi="ＭＳ Ｐ明朝" w:cs="ＭＳ ゴシック" w:hint="eastAsia"/>
          <w:color w:val="auto"/>
        </w:rPr>
        <w:t>号までに掲げる者が建築主である建築物、第</w:t>
      </w:r>
      <w:r w:rsidRPr="00B82B4C">
        <w:rPr>
          <w:rFonts w:ascii="ＭＳ Ｐ明朝" w:eastAsia="ＭＳ Ｐ明朝" w:hAnsi="ＭＳ Ｐ明朝" w:cs="ＭＳ ゴシック"/>
          <w:color w:val="auto"/>
        </w:rPr>
        <w:t>3</w:t>
      </w:r>
      <w:r w:rsidRPr="00B82B4C">
        <w:rPr>
          <w:rFonts w:ascii="ＭＳ Ｐ明朝" w:eastAsia="ＭＳ Ｐ明朝" w:hAnsi="ＭＳ Ｐ明朝" w:cs="ＭＳ ゴシック" w:hint="eastAsia"/>
          <w:color w:val="auto"/>
        </w:rPr>
        <w:t>号から第</w:t>
      </w:r>
      <w:r w:rsidRPr="00B82B4C">
        <w:rPr>
          <w:rFonts w:ascii="ＭＳ Ｐ明朝" w:eastAsia="ＭＳ Ｐ明朝" w:hAnsi="ＭＳ Ｐ明朝" w:cs="ＭＳ ゴシック"/>
          <w:color w:val="auto"/>
        </w:rPr>
        <w:t>7</w:t>
      </w:r>
      <w:r w:rsidRPr="00B82B4C">
        <w:rPr>
          <w:rFonts w:ascii="ＭＳ Ｐ明朝" w:eastAsia="ＭＳ Ｐ明朝" w:hAnsi="ＭＳ Ｐ明朝" w:cs="ＭＳ ゴシック" w:hint="eastAsia"/>
          <w:color w:val="auto"/>
        </w:rPr>
        <w:t>号までに掲げる者が設計、工事監理、施工その他の制限業種に係る業務を行う建築</w:t>
      </w:r>
    </w:p>
    <w:p w:rsidR="00A268E2" w:rsidRPr="00B82B4C" w:rsidRDefault="00A268E2" w:rsidP="000630BB">
      <w:pPr>
        <w:ind w:leftChars="100" w:left="318" w:hangingChars="50" w:hanging="106"/>
        <w:rPr>
          <w:rFonts w:ascii="ＭＳ Ｐ明朝" w:eastAsia="ＭＳ Ｐ明朝" w:hAnsi="ＭＳ Ｐ明朝" w:cs="ＭＳ ゴシック"/>
          <w:color w:val="auto"/>
        </w:rPr>
      </w:pPr>
      <w:r w:rsidRPr="00B82B4C">
        <w:rPr>
          <w:rFonts w:ascii="ＭＳ Ｐ明朝" w:eastAsia="ＭＳ Ｐ明朝" w:hAnsi="ＭＳ Ｐ明朝" w:cs="ＭＳ ゴシック" w:hint="eastAsia"/>
          <w:color w:val="auto"/>
        </w:rPr>
        <w:t>物その他確認検査の業務の公正な実施に支障を及ぼすおそれがある者が関与する建築物につい</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cs="ＭＳ ゴシック" w:hint="eastAsia"/>
          <w:color w:val="auto"/>
        </w:rPr>
        <w:t>て、その確認検査</w:t>
      </w:r>
      <w:r w:rsidRPr="00B82B4C">
        <w:rPr>
          <w:rFonts w:ascii="ＭＳ Ｐ明朝" w:eastAsia="ＭＳ Ｐ明朝" w:hAnsi="ＭＳ Ｐ明朝" w:hint="eastAsia"/>
          <w:color w:val="auto"/>
        </w:rPr>
        <w:t>の業務を行わない。</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社長又は確認検査業務管理責任者</w:t>
      </w:r>
    </w:p>
    <w:p w:rsidR="00A268E2" w:rsidRPr="00B82B4C" w:rsidRDefault="00A268E2" w:rsidP="000630BB">
      <w:pPr>
        <w:ind w:leftChars="201" w:left="850"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前号に掲げる者が所属する企業、団体等（過去２年間に所属していた企業、団体等を含む。）</w:t>
      </w:r>
    </w:p>
    <w:p w:rsidR="00A268E2" w:rsidRPr="00B82B4C" w:rsidRDefault="00A268E2" w:rsidP="000630BB">
      <w:pPr>
        <w:ind w:leftChars="201" w:left="426"/>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号に掲げる者の親族</w:t>
      </w:r>
    </w:p>
    <w:p w:rsidR="00A268E2"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号に掲げる者が役員である企業、団体等（過去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年間に所属していた企業、団体等を含む。</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号又は第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に掲げる者が総株主（株主総会において決議をすることができる事項の全部につき議決権を行使することができない株主を除く。以下同じ。）又は総出資者の議決権の百分の五以上を有している企業、団体等</w:t>
      </w:r>
    </w:p>
    <w:p w:rsidR="00A268E2" w:rsidRPr="00B82B4C" w:rsidRDefault="00A268E2" w:rsidP="000630BB">
      <w:pPr>
        <w:spacing w:line="320" w:lineRule="exact"/>
        <w:ind w:leftChars="200" w:left="848" w:hangingChars="200" w:hanging="424"/>
        <w:rPr>
          <w:rFonts w:ascii="ＭＳ Ｐ明朝" w:eastAsia="ＭＳ Ｐ明朝" w:hAnsi="ＭＳ Ｐ明朝" w:cs="ＭＳ ゴシック"/>
          <w:color w:val="auto"/>
        </w:rPr>
      </w:pPr>
      <w:r w:rsidRPr="00B82B4C">
        <w:rPr>
          <w:rFonts w:ascii="ＭＳ Ｐ明朝" w:eastAsia="ＭＳ Ｐ明朝" w:hAnsi="ＭＳ Ｐ明朝"/>
          <w:color w:val="auto"/>
        </w:rPr>
        <w:t>(6)  ACS</w:t>
      </w:r>
      <w:r w:rsidRPr="00B82B4C">
        <w:rPr>
          <w:rFonts w:ascii="ＭＳ Ｐ明朝" w:eastAsia="ＭＳ Ｐ明朝" w:hAnsi="ＭＳ Ｐ明朝" w:hint="eastAsia"/>
          <w:color w:val="auto"/>
        </w:rPr>
        <w:t>又は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の親会社等が特定支配関係（令第</w:t>
      </w:r>
      <w:r w:rsidRPr="00B82B4C">
        <w:rPr>
          <w:rFonts w:ascii="ＭＳ Ｐ明朝" w:eastAsia="ＭＳ Ｐ明朝" w:hAnsi="ＭＳ Ｐ明朝"/>
          <w:color w:val="auto"/>
        </w:rPr>
        <w:t>136</w:t>
      </w:r>
      <w:r w:rsidRPr="00B82B4C">
        <w:rPr>
          <w:rFonts w:ascii="ＭＳ Ｐ明朝" w:eastAsia="ＭＳ Ｐ明朝" w:hAnsi="ＭＳ Ｐ明朝" w:cs="ＭＳ ゴシック" w:hint="eastAsia"/>
          <w:color w:val="auto"/>
        </w:rPr>
        <w:t>条の</w:t>
      </w:r>
      <w:r w:rsidRPr="00B82B4C">
        <w:rPr>
          <w:rFonts w:ascii="ＭＳ Ｐ明朝" w:eastAsia="ＭＳ Ｐ明朝" w:hAnsi="ＭＳ Ｐ明朝" w:cs="ＭＳ ゴシック"/>
          <w:color w:val="auto"/>
        </w:rPr>
        <w:t>2</w:t>
      </w:r>
      <w:r w:rsidRPr="00B82B4C">
        <w:rPr>
          <w:rFonts w:ascii="ＭＳ Ｐ明朝" w:eastAsia="ＭＳ Ｐ明朝" w:hAnsi="ＭＳ Ｐ明朝" w:cs="ＭＳ ゴシック" w:hint="eastAsia"/>
          <w:color w:val="auto"/>
        </w:rPr>
        <w:t>の</w:t>
      </w:r>
      <w:r w:rsidRPr="00B82B4C">
        <w:rPr>
          <w:rFonts w:ascii="ＭＳ Ｐ明朝" w:eastAsia="ＭＳ Ｐ明朝" w:hAnsi="ＭＳ Ｐ明朝" w:cs="ＭＳ ゴシック"/>
          <w:color w:val="auto"/>
        </w:rPr>
        <w:t>14</w:t>
      </w:r>
      <w:r w:rsidRPr="00B82B4C">
        <w:rPr>
          <w:rFonts w:ascii="ＭＳ Ｐ明朝" w:eastAsia="ＭＳ Ｐ明朝" w:hAnsi="ＭＳ Ｐ明朝" w:cs="ＭＳ ゴシック" w:hint="eastAsia"/>
          <w:color w:val="auto"/>
        </w:rPr>
        <w:t>第</w:t>
      </w:r>
      <w:r w:rsidRPr="00B82B4C">
        <w:rPr>
          <w:rFonts w:ascii="ＭＳ Ｐ明朝" w:eastAsia="ＭＳ Ｐ明朝" w:hAnsi="ＭＳ Ｐ明朝" w:cs="ＭＳ ゴシック"/>
          <w:color w:val="auto"/>
        </w:rPr>
        <w:t>1</w:t>
      </w:r>
      <w:r w:rsidRPr="00B82B4C">
        <w:rPr>
          <w:rFonts w:ascii="ＭＳ Ｐ明朝" w:eastAsia="ＭＳ Ｐ明朝" w:hAnsi="ＭＳ Ｐ明朝" w:cs="ＭＳ ゴシック" w:hint="eastAsia"/>
          <w:color w:val="auto"/>
        </w:rPr>
        <w:t>項第</w:t>
      </w:r>
      <w:r w:rsidRPr="00B82B4C">
        <w:rPr>
          <w:rFonts w:ascii="ＭＳ Ｐ明朝" w:eastAsia="ＭＳ Ｐ明朝" w:hAnsi="ＭＳ Ｐ明朝" w:cs="ＭＳ ゴシック"/>
          <w:color w:val="auto"/>
        </w:rPr>
        <w:t>3</w:t>
      </w:r>
      <w:r w:rsidRPr="00B82B4C">
        <w:rPr>
          <w:rFonts w:ascii="ＭＳ Ｐ明朝" w:eastAsia="ＭＳ Ｐ明朝" w:hAnsi="ＭＳ Ｐ明朝" w:cs="ＭＳ ゴシック" w:hint="eastAsia"/>
          <w:color w:val="auto"/>
        </w:rPr>
        <w:t>号に該当す</w:t>
      </w:r>
    </w:p>
    <w:p w:rsidR="00A268E2" w:rsidRPr="00B82B4C" w:rsidRDefault="00A268E2" w:rsidP="00A360C9">
      <w:pPr>
        <w:spacing w:line="320" w:lineRule="exact"/>
        <w:ind w:leftChars="400" w:left="848"/>
        <w:rPr>
          <w:rFonts w:ascii="ＭＳ Ｐ明朝" w:eastAsia="ＭＳ Ｐ明朝" w:hAnsi="ＭＳ Ｐ明朝" w:cs="ＭＳ ゴシック"/>
          <w:color w:val="auto"/>
        </w:rPr>
      </w:pPr>
      <w:r w:rsidRPr="00B82B4C">
        <w:rPr>
          <w:rFonts w:ascii="ＭＳ Ｐ明朝" w:eastAsia="ＭＳ Ｐ明朝" w:hAnsi="ＭＳ Ｐ明朝" w:cs="ＭＳ ゴシック" w:hint="eastAsia"/>
          <w:color w:val="auto"/>
        </w:rPr>
        <w:t>る関係を除く。）を有する者</w:t>
      </w:r>
    </w:p>
    <w:p w:rsidR="00A268E2" w:rsidRPr="00B82B4C" w:rsidRDefault="00A268E2" w:rsidP="000630BB">
      <w:pPr>
        <w:spacing w:line="320" w:lineRule="exact"/>
        <w:ind w:leftChars="200" w:left="848" w:hangingChars="200" w:hanging="424"/>
        <w:rPr>
          <w:rFonts w:ascii="ＭＳ Ｐ明朝" w:eastAsia="ＭＳ Ｐ明朝" w:hAnsi="ＭＳ Ｐ明朝" w:cs="ＭＳ ゴシック"/>
          <w:color w:val="auto"/>
        </w:rPr>
      </w:pPr>
      <w:r w:rsidRPr="00B82B4C">
        <w:rPr>
          <w:rFonts w:ascii="ＭＳ Ｐ明朝" w:eastAsia="ＭＳ Ｐ明朝" w:hAnsi="ＭＳ Ｐ明朝" w:cs="ＭＳ ゴシック"/>
          <w:color w:val="auto"/>
        </w:rPr>
        <w:t xml:space="preserve">(7)  </w:t>
      </w:r>
      <w:r w:rsidRPr="00B82B4C">
        <w:rPr>
          <w:rFonts w:ascii="ＭＳ Ｐ明朝" w:eastAsia="ＭＳ Ｐ明朝" w:hAnsi="ＭＳ Ｐ明朝"/>
          <w:color w:val="auto"/>
        </w:rPr>
        <w:t>ACS</w:t>
      </w:r>
      <w:r w:rsidRPr="00B82B4C">
        <w:rPr>
          <w:rFonts w:ascii="ＭＳ Ｐ明朝" w:eastAsia="ＭＳ Ｐ明朝" w:hAnsi="ＭＳ Ｐ明朝" w:cs="ＭＳ ゴシック" w:hint="eastAsia"/>
          <w:color w:val="auto"/>
        </w:rPr>
        <w:t>の役</w:t>
      </w:r>
      <w:r w:rsidRPr="00B82B4C">
        <w:rPr>
          <w:rFonts w:ascii="ＭＳ Ｐ明朝" w:eastAsia="ＭＳ Ｐ明朝" w:hAnsi="ＭＳ Ｐ明朝" w:hint="eastAsia"/>
          <w:color w:val="auto"/>
        </w:rPr>
        <w:t>職員</w:t>
      </w:r>
      <w:r w:rsidRPr="00B82B4C">
        <w:rPr>
          <w:rFonts w:ascii="ＭＳ Ｐ明朝" w:eastAsia="ＭＳ Ｐ明朝" w:hAnsi="ＭＳ Ｐ明朝" w:cs="ＭＳ ゴシック" w:hint="eastAsia"/>
          <w:color w:val="auto"/>
        </w:rPr>
        <w:t>が社長の地位を占める企業、団体等（過去</w:t>
      </w:r>
      <w:r w:rsidRPr="00B82B4C">
        <w:rPr>
          <w:rFonts w:ascii="ＭＳ Ｐ明朝" w:eastAsia="ＭＳ Ｐ明朝" w:hAnsi="ＭＳ Ｐ明朝" w:cs="ＭＳ ゴシック"/>
          <w:color w:val="auto"/>
        </w:rPr>
        <w:t>2</w:t>
      </w:r>
      <w:r w:rsidRPr="00B82B4C">
        <w:rPr>
          <w:rFonts w:ascii="ＭＳ Ｐ明朝" w:eastAsia="ＭＳ Ｐ明朝" w:hAnsi="ＭＳ Ｐ明朝" w:cs="ＭＳ ゴシック" w:hint="eastAsia"/>
          <w:color w:val="auto"/>
        </w:rPr>
        <w:t>年間に社長の地位を占めていた企業、団体等を含む。）</w:t>
      </w:r>
    </w:p>
    <w:p w:rsidR="00A268E2" w:rsidRPr="00B82B4C" w:rsidRDefault="00A268E2" w:rsidP="000630BB">
      <w:pPr>
        <w:spacing w:line="320" w:lineRule="exact"/>
        <w:ind w:leftChars="17" w:left="354" w:hangingChars="150" w:hanging="318"/>
        <w:rPr>
          <w:rFonts w:ascii="ＭＳ Ｐ明朝" w:eastAsia="ＭＳ Ｐ明朝" w:hAnsi="ＭＳ Ｐ明朝"/>
          <w:color w:val="auto"/>
        </w:rPr>
      </w:pPr>
      <w:r w:rsidRPr="00B82B4C">
        <w:rPr>
          <w:rFonts w:ascii="ＭＳ Ｐ明朝" w:eastAsia="ＭＳ Ｐ明朝" w:hAnsi="ＭＳ Ｐ明朝"/>
          <w:color w:val="auto"/>
        </w:rPr>
        <w:lastRenderedPageBreak/>
        <w:t>3  ACS</w:t>
      </w:r>
      <w:r w:rsidRPr="00B82B4C">
        <w:rPr>
          <w:rFonts w:ascii="ＭＳ Ｐ明朝" w:eastAsia="ＭＳ Ｐ明朝" w:hAnsi="ＭＳ Ｐ明朝" w:hint="eastAsia"/>
          <w:color w:val="auto"/>
        </w:rPr>
        <w:t>は、法</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20</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号に定める指定構造計算適合性判定機関のほか、次のいずれかに該</w:t>
      </w:r>
    </w:p>
    <w:p w:rsidR="00A268E2" w:rsidRPr="00B82B4C" w:rsidRDefault="00A268E2" w:rsidP="000630BB">
      <w:pPr>
        <w:spacing w:line="320" w:lineRule="exact"/>
        <w:ind w:leftChars="117" w:left="354"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当する指定構造計算適合性判定機関に対してされた構造計算適合性判定の申請に係る建築物の</w:t>
      </w:r>
    </w:p>
    <w:p w:rsidR="00A268E2" w:rsidRPr="00B82B4C" w:rsidRDefault="00A268E2" w:rsidP="000630BB">
      <w:pPr>
        <w:spacing w:line="320" w:lineRule="exact"/>
        <w:ind w:leftChars="117" w:left="354"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計画について、確認をしてはならない。</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(1)  ACS</w:t>
      </w:r>
      <w:r w:rsidRPr="00B82B4C">
        <w:rPr>
          <w:rFonts w:ascii="ＭＳ Ｐ明朝" w:eastAsia="ＭＳ Ｐ明朝" w:hAnsi="ＭＳ Ｐ明朝" w:hint="eastAsia"/>
          <w:color w:val="auto"/>
        </w:rPr>
        <w:t>の社長又は担当役員が所属する指定構造計算適合性判定機関（過去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年間に所属していた指定構造計算適合性判定機関を含む。）</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(2)  ACS</w:t>
      </w:r>
      <w:r w:rsidRPr="00B82B4C">
        <w:rPr>
          <w:rFonts w:ascii="ＭＳ Ｐ明朝" w:eastAsia="ＭＳ Ｐ明朝" w:hAnsi="ＭＳ Ｐ明朝" w:hint="eastAsia"/>
          <w:color w:val="auto"/>
        </w:rPr>
        <w:t>の社長又は担当役員の親族が役員である指定構造計算適合性判定機関（過去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年間に役員であった指定構造計算適合性判定機関を含む。）</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(3)  ACS</w:t>
      </w:r>
      <w:r w:rsidRPr="00B82B4C">
        <w:rPr>
          <w:rFonts w:ascii="ＭＳ Ｐ明朝" w:eastAsia="ＭＳ Ｐ明朝" w:hAnsi="ＭＳ Ｐ明朝" w:hint="eastAsia"/>
          <w:color w:val="auto"/>
        </w:rPr>
        <w:t>の社長若しくは担当役員又はこれらの者の親族が総株主又は総出資者の議決権の百分の五以上を有している指定構造計算適合性判定機関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指定構造計算適合性判定機関の代表者又は担当役員（過去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年間に代表者又は担当役員であった者を含む。）が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に所属する場合にあっては、当該指定構造計算適合性判定機関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指定構造計算適合性判定機関の代表者又は担当役員（過去二年間に代表者又は担当役員であった者を含む。）の親族がＡＣＳの役員である場合にあっては、当該指定構造計算適合性判定機関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(6)  </w:t>
      </w:r>
      <w:r w:rsidRPr="00B82B4C">
        <w:rPr>
          <w:rFonts w:ascii="ＭＳ Ｐ明朝" w:eastAsia="ＭＳ Ｐ明朝" w:hAnsi="ＭＳ Ｐ明朝" w:hint="eastAsia"/>
          <w:color w:val="auto"/>
        </w:rPr>
        <w:t>指定構造計算適合性判定機関の代表者若しくは担当役員又はこれらの者の親族が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の総株主又は総出資者の議決権の百分の五以上を有している場合にあっては、当該指定構造計算適合性判定機関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(7)  ACS</w:t>
      </w:r>
      <w:r w:rsidRPr="00B82B4C">
        <w:rPr>
          <w:rFonts w:ascii="ＭＳ Ｐ明朝" w:eastAsia="ＭＳ Ｐ明朝" w:hAnsi="ＭＳ Ｐ明朝" w:hint="eastAsia"/>
          <w:color w:val="auto"/>
        </w:rPr>
        <w:t>が総株主又は総出資者の議決権の百分の五以上を有している指定構造計算適合性判定機関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(8)  ACS</w:t>
      </w:r>
      <w:r w:rsidRPr="00B82B4C">
        <w:rPr>
          <w:rFonts w:ascii="ＭＳ Ｐ明朝" w:eastAsia="ＭＳ Ｐ明朝" w:hAnsi="ＭＳ Ｐ明朝" w:hint="eastAsia"/>
          <w:color w:val="auto"/>
        </w:rPr>
        <w:t>の総株主又は総出資者の議決権の百分の五以上を有している指定構造計算適合性判定機関</w:t>
      </w:r>
    </w:p>
    <w:p w:rsidR="00A268E2" w:rsidRPr="00B82B4C" w:rsidRDefault="00A268E2" w:rsidP="000630BB">
      <w:pPr>
        <w:spacing w:line="320" w:lineRule="exact"/>
        <w:ind w:leftChars="200" w:left="424"/>
        <w:rPr>
          <w:rFonts w:ascii="ＭＳ Ｐ明朝" w:eastAsia="ＭＳ Ｐ明朝" w:hAnsi="ＭＳ Ｐ明朝"/>
          <w:color w:val="auto"/>
        </w:rPr>
      </w:pPr>
      <w:r w:rsidRPr="00B82B4C">
        <w:rPr>
          <w:rFonts w:ascii="ＭＳ Ｐ明朝" w:eastAsia="ＭＳ Ｐ明朝" w:hAnsi="ＭＳ Ｐ明朝"/>
          <w:color w:val="auto"/>
        </w:rPr>
        <w:t>(9)  ACS</w:t>
      </w:r>
      <w:r w:rsidRPr="00B82B4C">
        <w:rPr>
          <w:rFonts w:ascii="ＭＳ Ｐ明朝" w:eastAsia="ＭＳ Ｐ明朝" w:hAnsi="ＭＳ Ｐ明朝" w:hint="eastAsia"/>
          <w:color w:val="auto"/>
        </w:rPr>
        <w:t>が特定支配関係を有する指定構造計算適合性判定機関</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(10) ACS</w:t>
      </w:r>
      <w:r w:rsidRPr="00B82B4C">
        <w:rPr>
          <w:rFonts w:ascii="ＭＳ Ｐ明朝" w:eastAsia="ＭＳ Ｐ明朝" w:hAnsi="ＭＳ Ｐ明朝" w:hint="eastAsia"/>
          <w:color w:val="auto"/>
        </w:rPr>
        <w:t>の親会社等が特定支配関係（令第</w:t>
      </w:r>
      <w:r w:rsidRPr="00B82B4C">
        <w:rPr>
          <w:rFonts w:ascii="ＭＳ Ｐ明朝" w:eastAsia="ＭＳ Ｐ明朝" w:hAnsi="ＭＳ Ｐ明朝"/>
          <w:color w:val="auto"/>
        </w:rPr>
        <w:t>136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の</w:t>
      </w:r>
      <w:r w:rsidRPr="00B82B4C">
        <w:rPr>
          <w:rFonts w:ascii="ＭＳ Ｐ明朝" w:eastAsia="ＭＳ Ｐ明朝" w:hAnsi="ＭＳ Ｐ明朝"/>
          <w:color w:val="auto"/>
        </w:rPr>
        <w:t>14</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号に該当する関係を除く。）を有する指定構造計算適合性判定機関</w:t>
      </w:r>
    </w:p>
    <w:p w:rsidR="00A268E2" w:rsidRPr="00B82B4C" w:rsidRDefault="00A268E2" w:rsidP="000630BB">
      <w:pPr>
        <w:ind w:left="212" w:hanging="212"/>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項及び第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項の場合に該当するかどうかの確認は、確認検査業務管理責任者が第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項及び第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項に掲げる者の一覧を作成し、職員が申請書類等と照合する方法により行う。</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確認の業務の範囲（法第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項ただし書きの規定による審査を行うか否かを含む。）及び</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第３項の指定構造計算適合性判定機関については、ウェブサイトへの掲載その他適切な方法により</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公表を行う。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（確認検査の業務の処理期間）</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第16条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は、申請建物の規模や用途に応じた標準的な確認検査の業務の処理期間を定め、提</w:t>
      </w:r>
    </w:p>
    <w:p w:rsidR="00A268E2" w:rsidRPr="00B82B4C" w:rsidRDefault="00A268E2" w:rsidP="000F671E">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示する。</w:t>
      </w:r>
    </w:p>
    <w:p w:rsidR="00AD4970" w:rsidRPr="00B82B4C" w:rsidRDefault="00AD4970" w:rsidP="00AD4970">
      <w:pPr>
        <w:overflowPunct/>
        <w:adjustRightInd/>
        <w:ind w:firstLineChars="100" w:firstLine="216"/>
        <w:textAlignment w:val="auto"/>
        <w:rPr>
          <w:rFonts w:ascii="ＭＳ Ｐ明朝" w:eastAsia="ＭＳ Ｐ明朝" w:hAnsi="ＭＳ Ｐ明朝"/>
          <w:color w:val="auto"/>
          <w:spacing w:val="2"/>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第2節　</w:t>
      </w:r>
      <w:r w:rsidR="00A268E2" w:rsidRPr="00B82B4C">
        <w:rPr>
          <w:rFonts w:ascii="ＭＳ Ｐ明朝" w:eastAsia="ＭＳ Ｐ明朝" w:hAnsi="ＭＳ Ｐ明朝" w:hint="eastAsia"/>
          <w:color w:val="auto"/>
        </w:rPr>
        <w:t>確認</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（確認の申請、受付、引受及び契約）</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第17条　</w:t>
      </w:r>
      <w:r w:rsidR="00A268E2" w:rsidRPr="00B82B4C">
        <w:rPr>
          <w:rFonts w:ascii="ＭＳ Ｐ明朝" w:eastAsia="ＭＳ Ｐ明朝" w:hAnsi="ＭＳ Ｐ明朝" w:hint="eastAsia"/>
          <w:color w:val="auto"/>
        </w:rPr>
        <w:t>建築主は、建築基準法施行規則（昭和</w:t>
      </w:r>
      <w:r w:rsidR="00A268E2" w:rsidRPr="00B82B4C">
        <w:rPr>
          <w:rFonts w:ascii="ＭＳ Ｐ明朝" w:eastAsia="ＭＳ Ｐ明朝" w:hAnsi="ＭＳ Ｐ明朝"/>
          <w:color w:val="auto"/>
        </w:rPr>
        <w:t>25</w:t>
      </w:r>
      <w:r w:rsidR="00A268E2" w:rsidRPr="00B82B4C">
        <w:rPr>
          <w:rFonts w:ascii="ＭＳ Ｐ明朝" w:eastAsia="ＭＳ Ｐ明朝" w:hAnsi="ＭＳ Ｐ明朝" w:hint="eastAsia"/>
          <w:color w:val="auto"/>
        </w:rPr>
        <w:t>年建設省令第</w:t>
      </w:r>
      <w:r w:rsidR="00A268E2" w:rsidRPr="00B82B4C">
        <w:rPr>
          <w:rFonts w:ascii="ＭＳ Ｐ明朝" w:eastAsia="ＭＳ Ｐ明朝" w:hAnsi="ＭＳ Ｐ明朝"/>
          <w:color w:val="auto"/>
        </w:rPr>
        <w:t>40</w:t>
      </w:r>
      <w:r w:rsidR="00A268E2" w:rsidRPr="00B82B4C">
        <w:rPr>
          <w:rFonts w:ascii="ＭＳ Ｐ明朝" w:eastAsia="ＭＳ Ｐ明朝" w:hAnsi="ＭＳ Ｐ明朝" w:hint="eastAsia"/>
          <w:color w:val="auto"/>
        </w:rPr>
        <w:t>号。以下、「施行規則」という。）</w:t>
      </w:r>
    </w:p>
    <w:p w:rsidR="00A268E2" w:rsidRPr="00B82B4C" w:rsidRDefault="00A268E2" w:rsidP="000630BB">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２条の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又は第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条（これらの規定を第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項から第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項まで又は第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項若しくは第</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項において準用する場合を含む。）の規定による申請書に次に掲げる書類を添えて確認の申請を行うものとする。</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lastRenderedPageBreak/>
        <w:t xml:space="preserve">(1)  </w:t>
      </w:r>
      <w:r w:rsidRPr="00B82B4C">
        <w:rPr>
          <w:rFonts w:ascii="ＭＳ Ｐ明朝" w:eastAsia="ＭＳ Ｐ明朝" w:hAnsi="ＭＳ Ｐ明朝" w:hint="eastAsia"/>
          <w:color w:val="auto"/>
        </w:rPr>
        <w:t>次の通知書の写し（該当する場合に限る。）</w:t>
      </w:r>
    </w:p>
    <w:p w:rsidR="00A268E2" w:rsidRPr="00B82B4C" w:rsidRDefault="00A268E2" w:rsidP="000630BB">
      <w:pPr>
        <w:ind w:leftChars="402" w:left="1170"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イ　施行規則第</w:t>
      </w:r>
      <w:r w:rsidRPr="00B82B4C">
        <w:rPr>
          <w:rFonts w:ascii="ＭＳ Ｐ明朝" w:eastAsia="ＭＳ Ｐ明朝" w:hAnsi="ＭＳ Ｐ明朝"/>
          <w:color w:val="auto"/>
        </w:rPr>
        <w:t>10</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に規定する許可関係規定による特定行政庁の許可通知書　</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通</w:t>
      </w:r>
    </w:p>
    <w:p w:rsidR="00A268E2" w:rsidRPr="00B82B4C" w:rsidRDefault="00A268E2" w:rsidP="000630BB">
      <w:pPr>
        <w:ind w:leftChars="400" w:left="1166"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ロ　施行規則第</w:t>
      </w:r>
      <w:r w:rsidRPr="00B82B4C">
        <w:rPr>
          <w:rFonts w:ascii="ＭＳ Ｐ明朝" w:eastAsia="ＭＳ Ｐ明朝" w:hAnsi="ＭＳ Ｐ明朝"/>
          <w:color w:val="auto"/>
        </w:rPr>
        <w:t>10</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に規定する認定関係規定並びに法第</w:t>
      </w:r>
      <w:r w:rsidRPr="00B82B4C">
        <w:rPr>
          <w:rFonts w:ascii="ＭＳ Ｐ明朝" w:eastAsia="ＭＳ Ｐ明朝" w:hAnsi="ＭＳ Ｐ明朝"/>
          <w:color w:val="auto"/>
        </w:rPr>
        <w:t>86</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項又は第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項及び法第</w:t>
      </w:r>
      <w:r w:rsidRPr="00B82B4C">
        <w:rPr>
          <w:rFonts w:ascii="ＭＳ Ｐ明朝" w:eastAsia="ＭＳ Ｐ明朝" w:hAnsi="ＭＳ Ｐ明朝"/>
          <w:color w:val="auto"/>
        </w:rPr>
        <w:t>86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 xml:space="preserve">項の規定による特定行政庁の認定通知書　</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通</w:t>
      </w:r>
    </w:p>
    <w:p w:rsidR="00A268E2" w:rsidRPr="00B82B4C" w:rsidRDefault="00A268E2" w:rsidP="000630BB">
      <w:pPr>
        <w:ind w:leftChars="402" w:left="1170"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ハ　法第</w:t>
      </w:r>
      <w:r w:rsidRPr="00B82B4C">
        <w:rPr>
          <w:rFonts w:ascii="ＭＳ Ｐ明朝" w:eastAsia="ＭＳ Ｐ明朝" w:hAnsi="ＭＳ Ｐ明朝"/>
          <w:color w:val="auto"/>
        </w:rPr>
        <w:t>86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5</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項の規定による特定行政庁の認定取消通知書　</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通</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 xml:space="preserve">法の規定に基づく条例の規定による地方公共団体の長の許可書及び認定書の写し（該当する場合に限る。）　</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通</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 xml:space="preserve">地方公共団体が道路・敷地に関し証明書等を発行している場合は当該証明書等　</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通</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当該建築計画に係る制限業種に係る業務を行う企業等の一覧</w:t>
      </w:r>
    </w:p>
    <w:p w:rsidR="00A268E2" w:rsidRPr="00B82B4C" w:rsidRDefault="00A268E2" w:rsidP="000630BB">
      <w:pPr>
        <w:ind w:left="212" w:hangingChars="100"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項の申請があったときは、次の事項について審査してこれを引き受ける。</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申請のあった建築物等がＡＣＳの指定区分に合致する建築物等であること。</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設計者が当該計画の設計資格を有し、かつ建築士法（昭和</w:t>
      </w:r>
      <w:r w:rsidRPr="00B82B4C">
        <w:rPr>
          <w:rFonts w:ascii="ＭＳ Ｐ明朝" w:eastAsia="ＭＳ Ｐ明朝" w:hAnsi="ＭＳ Ｐ明朝"/>
          <w:color w:val="auto"/>
        </w:rPr>
        <w:t>25</w:t>
      </w:r>
      <w:r w:rsidRPr="00B82B4C">
        <w:rPr>
          <w:rFonts w:ascii="ＭＳ Ｐ明朝" w:eastAsia="ＭＳ Ｐ明朝" w:hAnsi="ＭＳ Ｐ明朝" w:hint="eastAsia"/>
          <w:color w:val="auto"/>
        </w:rPr>
        <w:t>年法律第</w:t>
      </w:r>
      <w:r w:rsidRPr="00B82B4C">
        <w:rPr>
          <w:rFonts w:ascii="ＭＳ Ｐ明朝" w:eastAsia="ＭＳ Ｐ明朝" w:hAnsi="ＭＳ Ｐ明朝"/>
          <w:color w:val="auto"/>
        </w:rPr>
        <w:t>202</w:t>
      </w:r>
      <w:r w:rsidRPr="00B82B4C">
        <w:rPr>
          <w:rFonts w:ascii="ＭＳ Ｐ明朝" w:eastAsia="ＭＳ Ｐ明朝" w:hAnsi="ＭＳ Ｐ明朝" w:hint="eastAsia"/>
          <w:color w:val="auto"/>
        </w:rPr>
        <w:t>号）の規定に違反していないこと。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提出図書に不足がなく、かつ記載事項に漏れがないこと。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申請に係る計画の内容に明らかな瑕疵がないこと。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項及び第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項の規定に該当するものでないこと。</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前項の規定において、確認申請関係図書に不備を認めたときは補正を求め、補正の余地のないと</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きは引き受けできない理由を説明し、確認申請関係図書を建築主に返却する。</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 xml:space="preserve">　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項により申請を引受けた場合には、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は、建築主に引受承諾書（附属文書様式</w:t>
      </w:r>
      <w:r w:rsidRPr="00B82B4C">
        <w:rPr>
          <w:rFonts w:ascii="ＭＳ Ｐ明朝" w:eastAsia="ＭＳ Ｐ明朝" w:hAnsi="ＭＳ Ｐ明朝"/>
          <w:color w:val="auto"/>
        </w:rPr>
        <w:t>A-02</w:t>
      </w:r>
      <w:r w:rsidRPr="00B82B4C">
        <w:rPr>
          <w:rFonts w:ascii="ＭＳ Ｐ明朝" w:eastAsia="ＭＳ Ｐ明朝" w:hAnsi="ＭＳ Ｐ明朝" w:hint="eastAsia"/>
          <w:color w:val="auto"/>
        </w:rPr>
        <w:t>）を交</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付する。この場合、建築主と</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は別に定める「確認検査業務約款」（以下「業務約款」という。）に基</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づき契約を締結したものとする。</w:t>
      </w:r>
    </w:p>
    <w:p w:rsidR="00A268E2"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建築主が、正当な理由なく、引受承諾書に定める額の手数料を業務約款に規定する支払い期日</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までに支払わない場合には、ＡＣＳは第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項の引受けを取り消すことができる。</w:t>
      </w:r>
    </w:p>
    <w:p w:rsidR="00CA195A" w:rsidRPr="00B82B4C" w:rsidRDefault="00A268E2" w:rsidP="000630BB">
      <w:pPr>
        <w:ind w:left="212" w:hangingChars="100" w:hanging="212"/>
        <w:rPr>
          <w:rFonts w:ascii="ＭＳ Ｐ明朝" w:eastAsia="ＭＳ Ｐ明朝" w:hAnsi="ＭＳ Ｐ明朝"/>
          <w:color w:val="auto"/>
        </w:rPr>
      </w:pPr>
      <w:r w:rsidRPr="00B82B4C">
        <w:rPr>
          <w:rFonts w:ascii="ＭＳ Ｐ明朝" w:eastAsia="ＭＳ Ｐ明朝" w:hAnsi="ＭＳ Ｐ明朝"/>
          <w:color w:val="auto"/>
        </w:rPr>
        <w:t>6</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w:t>
      </w:r>
      <w:r w:rsidRPr="00B82B4C">
        <w:rPr>
          <w:rFonts w:ascii="ＭＳ Ｐ明朝" w:eastAsia="ＭＳ Ｐ明朝" w:hAnsi="ＭＳ Ｐ明朝"/>
          <w:color w:val="auto"/>
        </w:rPr>
        <w:t>5</w:t>
      </w:r>
      <w:r w:rsidRPr="00B82B4C">
        <w:rPr>
          <w:rFonts w:ascii="ＭＳ Ｐ明朝" w:eastAsia="ＭＳ Ｐ明朝" w:hAnsi="ＭＳ Ｐ明朝" w:hint="eastAsia"/>
          <w:color w:val="auto"/>
        </w:rPr>
        <w:t>項の規定にかかわらず、確認または中間検査</w:t>
      </w:r>
      <w:r w:rsidR="00645EE1" w:rsidRPr="00B82B4C">
        <w:rPr>
          <w:rFonts w:ascii="ＭＳ Ｐ明朝" w:eastAsia="ＭＳ Ｐ明朝" w:hAnsi="ＭＳ Ｐ明朝" w:hint="eastAsia"/>
          <w:color w:val="auto"/>
        </w:rPr>
        <w:t>、</w:t>
      </w:r>
      <w:r w:rsidRPr="00B82B4C">
        <w:rPr>
          <w:rFonts w:ascii="ＭＳ Ｐ明朝" w:eastAsia="ＭＳ Ｐ明朝" w:hAnsi="ＭＳ Ｐ明朝" w:hint="eastAsia"/>
          <w:color w:val="auto"/>
        </w:rPr>
        <w:t>完了検査</w:t>
      </w:r>
      <w:r w:rsidR="00645EE1" w:rsidRPr="00B82B4C">
        <w:rPr>
          <w:rFonts w:ascii="ＭＳ Ｐ明朝" w:eastAsia="ＭＳ Ｐ明朝" w:hAnsi="ＭＳ Ｐ明朝" w:hint="eastAsia"/>
          <w:color w:val="auto"/>
        </w:rPr>
        <w:t>又は仮使用認定</w:t>
      </w:r>
      <w:r w:rsidRPr="00B82B4C">
        <w:rPr>
          <w:rFonts w:ascii="ＭＳ Ｐ明朝" w:eastAsia="ＭＳ Ｐ明朝" w:hAnsi="ＭＳ Ｐ明朝" w:hint="eastAsia"/>
          <w:color w:val="auto"/>
        </w:rPr>
        <w:t>の申請件数が見込みを相当程度上回った場合において、適正に確認を実施することが困難な場合には、確認業務を引き受けない。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（業務約款に盛り込むべき事項）</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第18条　</w:t>
      </w:r>
      <w:r w:rsidR="00A268E2" w:rsidRPr="00B82B4C">
        <w:rPr>
          <w:rFonts w:ascii="ＭＳ Ｐ明朝" w:eastAsia="ＭＳ Ｐ明朝" w:hAnsi="ＭＳ Ｐ明朝" w:hint="eastAsia"/>
          <w:color w:val="auto"/>
        </w:rPr>
        <w:t>前条の業務約款には、少なくとも次の事項を盛り込むこととする。</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建築主は、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の請求があるときは、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の確認業務遂行に必要な範囲内において、申請に係る計画に関する情報を遅滞なくかつ正確に</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に提供しなければならない旨の規定</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建築主は、申請に係る計画に関し</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がなした建築基準関係規定への適合性の疑義等に対し、追加検討書の提出その他の必要な措置をとらなければならない旨の規定</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確認が法第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項に規定する構造計算適合性判定を要する建築物等に係るものである場合であって、法第６条の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5</w:t>
      </w:r>
      <w:r w:rsidRPr="00B82B4C">
        <w:rPr>
          <w:rFonts w:ascii="ＭＳ Ｐ明朝" w:eastAsia="ＭＳ Ｐ明朝" w:hAnsi="ＭＳ Ｐ明朝" w:hint="eastAsia"/>
          <w:color w:val="auto"/>
        </w:rPr>
        <w:t>項に規定する通知書の交付を受けたときは、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は当該通知書に記載された期間の限りにおいて、確認の期限を延長することができる旨の規定</w:t>
      </w:r>
    </w:p>
    <w:p w:rsidR="000A35AA" w:rsidRPr="00B82B4C" w:rsidRDefault="00A268E2" w:rsidP="00AD4970">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(4)  ACS</w:t>
      </w:r>
      <w:r w:rsidRPr="00B82B4C">
        <w:rPr>
          <w:rFonts w:ascii="ＭＳ Ｐ明朝" w:eastAsia="ＭＳ Ｐ明朝" w:hAnsi="ＭＳ Ｐ明朝" w:hint="eastAsia"/>
          <w:color w:val="auto"/>
        </w:rPr>
        <w:t>は、ＡＣＳの責めに帰することができない事由により、業務期日までに確認済証を交付できない場合には、建築主に対しその理由を明示の上、業務期日の延長を請求することができる旨の規定</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（確認の実施）</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第19条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は、確認申請を引き受けたときは、申請に係る計画が建築基準関係規定に適合してい</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lastRenderedPageBreak/>
        <w:t>るかどうかの審査を確認検査員に実施させる。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確認検査員等は、次の第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号から第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号までに掲げる者が建築主である建築物、第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号から第</w:t>
      </w:r>
      <w:r w:rsidRPr="00B82B4C">
        <w:rPr>
          <w:rFonts w:ascii="ＭＳ Ｐ明朝" w:eastAsia="ＭＳ Ｐ明朝" w:hAnsi="ＭＳ Ｐ明朝"/>
          <w:color w:val="auto"/>
        </w:rPr>
        <w:t>5</w:t>
      </w:r>
    </w:p>
    <w:p w:rsidR="00AD4970"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号までに掲げる者が設計、工事監理、施工その他の制限業種に係る業務を行う建築物又は判定を</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行う建築物その他確認検査の業務の公正な実施に支障を及ぼすおそれがある者が関与する建築</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物について、確認の業務を行わない。</w:t>
      </w:r>
    </w:p>
    <w:p w:rsidR="00A268E2" w:rsidRPr="00B82B4C" w:rsidRDefault="00A268E2" w:rsidP="000630BB">
      <w:pPr>
        <w:spacing w:line="320" w:lineRule="exact"/>
        <w:ind w:firstLineChars="200" w:firstLine="424"/>
        <w:rPr>
          <w:rFonts w:ascii="ＭＳ Ｐ明朝" w:eastAsia="ＭＳ Ｐ明朝" w:hAnsi="ＭＳ Ｐ明朝"/>
          <w:color w:val="auto"/>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当該確認検査員等</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第１号に掲げる者が所属する企業、団体等（過去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年間に所属していた企業、団体等を含む。）</w:t>
      </w:r>
    </w:p>
    <w:p w:rsidR="00A268E2" w:rsidRPr="00B82B4C" w:rsidRDefault="00A268E2" w:rsidP="000630BB">
      <w:pPr>
        <w:spacing w:line="320" w:lineRule="exact"/>
        <w:ind w:firstLineChars="200" w:firstLine="424"/>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当該確認検査員等の親族</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号に掲げる者が役員である企業、団体等（過去</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年間に役員であった企業、団体等を含む。）</w:t>
      </w:r>
    </w:p>
    <w:p w:rsidR="00A268E2" w:rsidRPr="00B82B4C" w:rsidRDefault="00A268E2" w:rsidP="000630BB">
      <w:pPr>
        <w:spacing w:line="320" w:lineRule="exact"/>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号又は第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号に掲げる者が総株主又は総出資者の議決権の百分の五以上を有している企業、団体等</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確認検査員は、指針及びマニュアルに基づき、確認申請関係図書をもって、第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項の審査を行う。</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この場合、必要に応じ、建築主等に説明等を求めることとする。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項に規定する適合判定通知書又はその写し並びに施行規則第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color w:val="auto"/>
        </w:rPr>
        <w:t>12</w:t>
      </w:r>
      <w:r w:rsidRPr="00B82B4C">
        <w:rPr>
          <w:rFonts w:ascii="ＭＳ Ｐ明朝" w:eastAsia="ＭＳ Ｐ明朝" w:hAnsi="ＭＳ Ｐ明朝" w:hint="eastAsia"/>
          <w:color w:val="auto"/>
        </w:rPr>
        <w:t>に規定する図書及び書類（以下「適合判定通知書等」という。）の提出を受ける前においては、次</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に定めるところによることとする。</w:t>
      </w:r>
    </w:p>
    <w:p w:rsidR="00A268E2"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都道府県知事又は指定構造計算適合性判定機関（以下「都道府県知事等」という。）から施行規則第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（施行規則第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10</w:t>
      </w:r>
      <w:r w:rsidRPr="00B82B4C">
        <w:rPr>
          <w:rFonts w:ascii="ＭＳ Ｐ明朝" w:eastAsia="ＭＳ Ｐ明朝" w:hAnsi="ＭＳ Ｐ明朝" w:hint="eastAsia"/>
          <w:color w:val="auto"/>
        </w:rPr>
        <w:t>又は第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項において準用する場合を含む。次項第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において同じ。）の規定により留意すべき事項が通知された場合にあっては、当該事項の内容を確かめ、これに留意して審査し、及び当該通知をした都道府県知事等に対して、当該事項に対する回答を行う。</w:t>
      </w:r>
    </w:p>
    <w:p w:rsidR="00A268E2"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申請又は通知に係る建築物の計画について都道府県知事等が指針別表（に）欄に掲げる判定すべき事項の審査を行うに当たって留意すべき事項があると認めるときは、施行規則第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（施行規則第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項又は第</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項において準用する場合を含む。）の規定により当該計画について判定の申請を受けた都道府県知事等に対して、当該事項の内容を通知する。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は、適合判定通知書等の提出を受けた後においては、次に定めるところによることとする。</w:t>
      </w:r>
    </w:p>
    <w:p w:rsidR="00A268E2" w:rsidRPr="00B82B4C" w:rsidRDefault="00A268E2" w:rsidP="000630BB">
      <w:pPr>
        <w:ind w:leftChars="100" w:left="848" w:hangingChars="300" w:hanging="636"/>
        <w:rPr>
          <w:rFonts w:ascii="ＭＳ Ｐ明朝" w:eastAsia="ＭＳ Ｐ明朝" w:hAnsi="ＭＳ Ｐ明朝"/>
          <w:color w:val="auto"/>
        </w:rPr>
      </w:pP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都道府県知事等から施行規則第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の規定により留意すべき事項が通知された場合にあっては、当該事項の内容を確かめ、これに留意して審査する。</w:t>
      </w:r>
    </w:p>
    <w:p w:rsidR="00A268E2" w:rsidRPr="00B82B4C" w:rsidRDefault="00A268E2" w:rsidP="000630BB">
      <w:pPr>
        <w:ind w:leftChars="100" w:left="848" w:hangingChars="300" w:hanging="636"/>
        <w:rPr>
          <w:rFonts w:ascii="ＭＳ Ｐ明朝" w:eastAsia="ＭＳ Ｐ明朝" w:hAnsi="ＭＳ Ｐ明朝"/>
          <w:color w:val="auto"/>
        </w:rPr>
      </w:pP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申請又は通知に係る建築物の確認審査の公正かつ適確な実施を確保するため必要があると認めるときは、適合判定通知書を交付した都道府県知事等に照会をする。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6</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補助員は、確認検査員の指示に従い、申請の受付、計画内容の予備審査等の補助的な業務のみ</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を行い、確認を行わない。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（消防長等の同意等）</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第20条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は、法第</w:t>
      </w:r>
      <w:r w:rsidR="00A268E2" w:rsidRPr="00B82B4C">
        <w:rPr>
          <w:rFonts w:ascii="ＭＳ Ｐ明朝" w:eastAsia="ＭＳ Ｐ明朝" w:hAnsi="ＭＳ Ｐ明朝"/>
          <w:color w:val="auto"/>
        </w:rPr>
        <w:t>93</w:t>
      </w:r>
      <w:r w:rsidR="00A268E2" w:rsidRPr="00B82B4C">
        <w:rPr>
          <w:rFonts w:ascii="ＭＳ Ｐ明朝" w:eastAsia="ＭＳ Ｐ明朝" w:hAnsi="ＭＳ Ｐ明朝" w:hint="eastAsia"/>
          <w:color w:val="auto"/>
        </w:rPr>
        <w:t>条第</w:t>
      </w:r>
      <w:r w:rsidR="00A268E2" w:rsidRPr="00B82B4C">
        <w:rPr>
          <w:rFonts w:ascii="ＭＳ Ｐ明朝" w:eastAsia="ＭＳ Ｐ明朝" w:hAnsi="ＭＳ Ｐ明朝"/>
          <w:color w:val="auto"/>
        </w:rPr>
        <w:t>1</w:t>
      </w:r>
      <w:r w:rsidR="00A268E2" w:rsidRPr="00B82B4C">
        <w:rPr>
          <w:rFonts w:ascii="ＭＳ Ｐ明朝" w:eastAsia="ＭＳ Ｐ明朝" w:hAnsi="ＭＳ Ｐ明朝" w:hint="eastAsia"/>
          <w:color w:val="auto"/>
        </w:rPr>
        <w:t>項の規定に基づき、消防長等の同意を求める場合には、附属文書</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様式</w:t>
      </w:r>
      <w:r w:rsidRPr="00B82B4C">
        <w:rPr>
          <w:rFonts w:ascii="ＭＳ Ｐ明朝" w:eastAsia="ＭＳ Ｐ明朝" w:hAnsi="ＭＳ Ｐ明朝"/>
          <w:color w:val="auto"/>
        </w:rPr>
        <w:t>A-03</w:t>
      </w:r>
      <w:r w:rsidRPr="00B82B4C">
        <w:rPr>
          <w:rFonts w:ascii="ＭＳ Ｐ明朝" w:eastAsia="ＭＳ Ｐ明朝" w:hAnsi="ＭＳ Ｐ明朝" w:hint="eastAsia"/>
          <w:color w:val="auto"/>
        </w:rPr>
        <w:t>に、建築主から提出された書類及び図書を添えて行う。</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は、法第</w:t>
      </w:r>
      <w:r w:rsidRPr="00B82B4C">
        <w:rPr>
          <w:rFonts w:ascii="ＭＳ Ｐ明朝" w:eastAsia="ＭＳ Ｐ明朝" w:hAnsi="ＭＳ Ｐ明朝"/>
          <w:color w:val="auto"/>
        </w:rPr>
        <w:t>93</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項の規定に基づき、消防長等に対して通知を行う場合には、確認申請の</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引受後、遅滞なく附属文書様式</w:t>
      </w:r>
      <w:r w:rsidRPr="00B82B4C">
        <w:rPr>
          <w:rFonts w:ascii="ＭＳ Ｐ明朝" w:eastAsia="ＭＳ Ｐ明朝" w:hAnsi="ＭＳ Ｐ明朝"/>
          <w:color w:val="auto"/>
        </w:rPr>
        <w:t>A-04</w:t>
      </w:r>
      <w:r w:rsidRPr="00B82B4C">
        <w:rPr>
          <w:rFonts w:ascii="ＭＳ Ｐ明朝" w:eastAsia="ＭＳ Ｐ明朝" w:hAnsi="ＭＳ Ｐ明朝" w:hint="eastAsia"/>
          <w:color w:val="auto"/>
        </w:rPr>
        <w:t>に、施行規則別記第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号様式による建築計画概要書を添えて</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lastRenderedPageBreak/>
        <w:t>行う。</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前２項の規定によらない場合には、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は事前に消防長等と協議し、合意を得られた方法にて行</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（保健所通知）</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第21条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は、法第</w:t>
      </w:r>
      <w:r w:rsidR="00A268E2" w:rsidRPr="00B82B4C">
        <w:rPr>
          <w:rFonts w:ascii="ＭＳ Ｐ明朝" w:eastAsia="ＭＳ Ｐ明朝" w:hAnsi="ＭＳ Ｐ明朝"/>
          <w:color w:val="auto"/>
        </w:rPr>
        <w:t>93</w:t>
      </w:r>
      <w:r w:rsidR="00A268E2" w:rsidRPr="00B82B4C">
        <w:rPr>
          <w:rFonts w:ascii="ＭＳ Ｐ明朝" w:eastAsia="ＭＳ Ｐ明朝" w:hAnsi="ＭＳ Ｐ明朝" w:hint="eastAsia"/>
          <w:color w:val="auto"/>
        </w:rPr>
        <w:t>条第</w:t>
      </w:r>
      <w:r w:rsidR="00A268E2" w:rsidRPr="00B82B4C">
        <w:rPr>
          <w:rFonts w:ascii="ＭＳ Ｐ明朝" w:eastAsia="ＭＳ Ｐ明朝" w:hAnsi="ＭＳ Ｐ明朝"/>
          <w:color w:val="auto"/>
        </w:rPr>
        <w:t>5</w:t>
      </w:r>
      <w:r w:rsidR="00A268E2" w:rsidRPr="00B82B4C">
        <w:rPr>
          <w:rFonts w:ascii="ＭＳ Ｐ明朝" w:eastAsia="ＭＳ Ｐ明朝" w:hAnsi="ＭＳ Ｐ明朝" w:hint="eastAsia"/>
          <w:color w:val="auto"/>
        </w:rPr>
        <w:t>項の規定に基づき、保健所長に通知を行う場合には、確認申請の</w:t>
      </w:r>
    </w:p>
    <w:p w:rsidR="00CA195A" w:rsidRPr="00B82B4C" w:rsidRDefault="00A268E2" w:rsidP="00831CAC">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引受後、遅滞なく附属文書様式</w:t>
      </w:r>
      <w:r w:rsidRPr="00B82B4C">
        <w:rPr>
          <w:rFonts w:ascii="ＭＳ Ｐ明朝" w:eastAsia="ＭＳ Ｐ明朝" w:hAnsi="ＭＳ Ｐ明朝"/>
          <w:color w:val="auto"/>
        </w:rPr>
        <w:t>A-05</w:t>
      </w:r>
      <w:r w:rsidRPr="00B82B4C">
        <w:rPr>
          <w:rFonts w:ascii="ＭＳ Ｐ明朝" w:eastAsia="ＭＳ Ｐ明朝" w:hAnsi="ＭＳ Ｐ明朝" w:hint="eastAsia"/>
          <w:color w:val="auto"/>
        </w:rPr>
        <w:t>により行う。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（確認済証の交付等）</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第22条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は、第</w:t>
      </w:r>
      <w:r w:rsidR="00A268E2" w:rsidRPr="00B82B4C">
        <w:rPr>
          <w:rFonts w:ascii="ＭＳ Ｐ明朝" w:eastAsia="ＭＳ Ｐ明朝" w:hAnsi="ＭＳ Ｐ明朝"/>
          <w:color w:val="auto"/>
        </w:rPr>
        <w:t>19</w:t>
      </w:r>
      <w:r w:rsidR="00A268E2" w:rsidRPr="00B82B4C">
        <w:rPr>
          <w:rFonts w:ascii="ＭＳ Ｐ明朝" w:eastAsia="ＭＳ Ｐ明朝" w:hAnsi="ＭＳ Ｐ明朝" w:hint="eastAsia"/>
          <w:color w:val="auto"/>
        </w:rPr>
        <w:t>条の審査の結果、申請に係る計画が、建築基準関係規定に適合することを確</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認したときにあっては確認済証（施行規則別記第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号様式）を、建築基準関係規定に適合しないことを認めたときにあっては適合しない旨の通知書（施行規則別記第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号の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様式）を、建築基準関係規定に適合するかどうかを決定することができないとき（第</w:t>
      </w:r>
      <w:r w:rsidRPr="00B82B4C">
        <w:rPr>
          <w:rFonts w:ascii="ＭＳ Ｐ明朝" w:eastAsia="ＭＳ Ｐ明朝" w:hAnsi="ＭＳ Ｐ明朝"/>
          <w:color w:val="auto"/>
        </w:rPr>
        <w:t>19</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項および第</w:t>
      </w:r>
      <w:r w:rsidRPr="00B82B4C">
        <w:rPr>
          <w:rFonts w:ascii="ＭＳ Ｐ明朝" w:eastAsia="ＭＳ Ｐ明朝" w:hAnsi="ＭＳ Ｐ明朝"/>
          <w:color w:val="auto"/>
        </w:rPr>
        <w:t>5</w:t>
      </w:r>
      <w:r w:rsidRPr="00B82B4C">
        <w:rPr>
          <w:rFonts w:ascii="ＭＳ Ｐ明朝" w:eastAsia="ＭＳ Ｐ明朝" w:hAnsi="ＭＳ Ｐ明朝" w:hint="eastAsia"/>
          <w:color w:val="auto"/>
        </w:rPr>
        <w:t>項における都道府県知事等からの適切な回答がない場合を含む。）にあっては適合するかどうかを決定できない旨の通知書（施行規則別記第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の</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様式）を、建築主に対してそれぞれ交付する。</w:t>
      </w:r>
    </w:p>
    <w:p w:rsidR="00A268E2" w:rsidRPr="00B82B4C" w:rsidRDefault="00A268E2" w:rsidP="00831CAC">
      <w:pPr>
        <w:ind w:left="212" w:hangingChars="100" w:hanging="212"/>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前項に規定する確認済証又は適合しない旨の通知書の交付は、確認申請関係図書のうち確認に</w:t>
      </w:r>
    </w:p>
    <w:p w:rsidR="00CA195A" w:rsidRPr="00B82B4C" w:rsidRDefault="00A268E2" w:rsidP="00D2701C">
      <w:pPr>
        <w:ind w:leftChars="100" w:left="212"/>
        <w:rPr>
          <w:rFonts w:ascii="ＭＳ Ｐ明朝" w:eastAsia="ＭＳ Ｐ明朝" w:hAnsi="ＭＳ Ｐ明朝"/>
          <w:color w:val="auto"/>
        </w:rPr>
      </w:pPr>
      <w:r w:rsidRPr="00B82B4C">
        <w:rPr>
          <w:rFonts w:ascii="ＭＳ Ｐ明朝" w:eastAsia="ＭＳ Ｐ明朝" w:hAnsi="ＭＳ Ｐ明朝" w:hint="eastAsia"/>
          <w:color w:val="auto"/>
        </w:rPr>
        <w:t>要したもの</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部を添えて行う。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（確認の申請の取下げ）</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第23条　</w:t>
      </w:r>
      <w:r w:rsidR="00A268E2" w:rsidRPr="00B82B4C">
        <w:rPr>
          <w:rFonts w:ascii="ＭＳ Ｐ明朝" w:eastAsia="ＭＳ Ｐ明朝" w:hAnsi="ＭＳ Ｐ明朝" w:hint="eastAsia"/>
          <w:color w:val="auto"/>
        </w:rPr>
        <w:t>建築主は、建築主の都合により確認済証の交付前に確認の申請を取下げる場合は、その旨</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及び理由を記載した取下げ届（附属文書様式</w:t>
      </w:r>
      <w:r w:rsidRPr="00B82B4C">
        <w:rPr>
          <w:rFonts w:ascii="ＭＳ Ｐ明朝" w:eastAsia="ＭＳ Ｐ明朝" w:hAnsi="ＭＳ Ｐ明朝"/>
          <w:color w:val="auto"/>
        </w:rPr>
        <w:t>B-01</w:t>
      </w:r>
      <w:r w:rsidRPr="00B82B4C">
        <w:rPr>
          <w:rFonts w:ascii="ＭＳ Ｐ明朝" w:eastAsia="ＭＳ Ｐ明朝" w:hAnsi="ＭＳ Ｐ明朝" w:hint="eastAsia"/>
          <w:color w:val="auto"/>
        </w:rPr>
        <w:t>）を</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に提出する。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は、前項の申請があったときは、審査を中止し、提出された確認申請関係図書を建築主に返</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却する。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（確認を受けた計画の変更の申請）</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第24条　</w:t>
      </w:r>
      <w:r w:rsidR="00A268E2" w:rsidRPr="00B82B4C">
        <w:rPr>
          <w:rFonts w:ascii="ＭＳ Ｐ明朝" w:eastAsia="ＭＳ Ｐ明朝" w:hAnsi="ＭＳ Ｐ明朝" w:hint="eastAsia"/>
          <w:color w:val="auto"/>
        </w:rPr>
        <w:t>確認済証の交付後に、当該確認を受けた建築物等の計画が変更（施行規則第</w:t>
      </w:r>
      <w:r w:rsidR="00A268E2" w:rsidRPr="00B82B4C">
        <w:rPr>
          <w:rFonts w:ascii="ＭＳ Ｐ明朝" w:eastAsia="ＭＳ Ｐ明朝" w:hAnsi="ＭＳ Ｐ明朝"/>
          <w:color w:val="auto"/>
        </w:rPr>
        <w:t>3</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に</w:t>
      </w:r>
    </w:p>
    <w:p w:rsidR="00CA195A" w:rsidRPr="00B82B4C" w:rsidRDefault="00A268E2" w:rsidP="00831CAC">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規定する軽微な変更を除く。）され、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に当該変更計画の確認の申請がなされた場合の確認の業務の実施方法は、第</w:t>
      </w:r>
      <w:r w:rsidRPr="00B82B4C">
        <w:rPr>
          <w:rFonts w:ascii="ＭＳ Ｐ明朝" w:eastAsia="ＭＳ Ｐ明朝" w:hAnsi="ＭＳ Ｐ明朝"/>
          <w:color w:val="auto"/>
        </w:rPr>
        <w:t>17</w:t>
      </w:r>
      <w:r w:rsidRPr="00B82B4C">
        <w:rPr>
          <w:rFonts w:ascii="ＭＳ Ｐ明朝" w:eastAsia="ＭＳ Ｐ明朝" w:hAnsi="ＭＳ Ｐ明朝" w:hint="eastAsia"/>
          <w:color w:val="auto"/>
        </w:rPr>
        <w:t>条から前条までの規定を準用する。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（確認の記録）</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第25条　</w:t>
      </w:r>
      <w:r w:rsidR="00A268E2" w:rsidRPr="00B82B4C">
        <w:rPr>
          <w:rFonts w:ascii="ＭＳ Ｐ明朝" w:eastAsia="ＭＳ Ｐ明朝" w:hAnsi="ＭＳ Ｐ明朝" w:hint="eastAsia"/>
          <w:color w:val="auto"/>
        </w:rPr>
        <w:t>確認検査員等は、申請のあった建築物等の計画の建築基準関係規定ごとの適否、確認業</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務の実施にあたり行った指示、指摘及びこれらに対する建築主等の回答、措置等を遅滞なく記録する。</w:t>
      </w:r>
    </w:p>
    <w:p w:rsidR="00A268E2" w:rsidRPr="00B82B4C" w:rsidRDefault="00A268E2" w:rsidP="000630BB">
      <w:pPr>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第3節　</w:t>
      </w:r>
      <w:r w:rsidR="00A268E2" w:rsidRPr="00B82B4C">
        <w:rPr>
          <w:rFonts w:ascii="ＭＳ Ｐ明朝" w:eastAsia="ＭＳ Ｐ明朝" w:hAnsi="ＭＳ Ｐ明朝" w:hint="eastAsia"/>
          <w:color w:val="auto"/>
        </w:rPr>
        <w:t>中間検査</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（中間検査申請の引受及び契約）</w:t>
      </w:r>
    </w:p>
    <w:p w:rsidR="005B052B"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第26条　</w:t>
      </w:r>
      <w:r w:rsidR="00A268E2" w:rsidRPr="00B82B4C">
        <w:rPr>
          <w:rFonts w:ascii="ＭＳ Ｐ明朝" w:eastAsia="ＭＳ Ｐ明朝" w:hAnsi="ＭＳ Ｐ明朝" w:hint="eastAsia"/>
          <w:color w:val="auto"/>
        </w:rPr>
        <w:t>建築主は、施行規則第</w:t>
      </w:r>
      <w:r w:rsidR="00A268E2" w:rsidRPr="00B82B4C">
        <w:rPr>
          <w:rFonts w:ascii="ＭＳ Ｐ明朝" w:eastAsia="ＭＳ Ｐ明朝" w:hAnsi="ＭＳ Ｐ明朝"/>
          <w:color w:val="auto"/>
        </w:rPr>
        <w:t>4</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8</w:t>
      </w:r>
      <w:r w:rsidR="00A268E2" w:rsidRPr="00B82B4C">
        <w:rPr>
          <w:rFonts w:ascii="ＭＳ Ｐ明朝" w:eastAsia="ＭＳ Ｐ明朝" w:hAnsi="ＭＳ Ｐ明朝" w:hint="eastAsia"/>
          <w:color w:val="auto"/>
        </w:rPr>
        <w:t>の規定による中間検査申請書に次に掲げる書類を添えて</w:t>
      </w:r>
    </w:p>
    <w:p w:rsidR="00A268E2" w:rsidRPr="00B82B4C" w:rsidRDefault="00A268E2" w:rsidP="005B052B">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中間検査の申請を行うものとする。</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申請に係る工事中の建築物等の計画に係る確認（確認を受けた建築物等の計画の変更に係る確認を受けた場合にあっては当該確認。第</w:t>
      </w:r>
      <w:r w:rsidRPr="00B82B4C">
        <w:rPr>
          <w:rFonts w:ascii="ＭＳ Ｐ明朝" w:eastAsia="ＭＳ Ｐ明朝" w:hAnsi="ＭＳ Ｐ明朝"/>
          <w:color w:val="auto"/>
        </w:rPr>
        <w:t>32</w:t>
      </w:r>
      <w:r w:rsidRPr="00B82B4C">
        <w:rPr>
          <w:rFonts w:ascii="ＭＳ Ｐ明朝" w:eastAsia="ＭＳ Ｐ明朝" w:hAnsi="ＭＳ Ｐ明朝" w:hint="eastAsia"/>
          <w:color w:val="auto"/>
        </w:rPr>
        <w:t>条（完了検査の申請）において同じ。）に要した図書</w:t>
      </w:r>
    </w:p>
    <w:p w:rsidR="00A268E2" w:rsidRPr="00B82B4C" w:rsidRDefault="00A268E2" w:rsidP="000630BB">
      <w:pPr>
        <w:ind w:leftChars="201" w:left="850"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当該工事中の建築物等が中間検査合格証の交付を受けている</w:t>
      </w:r>
    </w:p>
    <w:p w:rsidR="00A268E2" w:rsidRPr="00B82B4C" w:rsidRDefault="00A268E2" w:rsidP="000630BB">
      <w:pPr>
        <w:ind w:leftChars="401" w:left="850"/>
        <w:rPr>
          <w:rFonts w:ascii="ＭＳ Ｐ明朝" w:eastAsia="ＭＳ Ｐ明朝" w:hAnsi="ＭＳ Ｐ明朝"/>
          <w:color w:val="auto"/>
          <w:spacing w:val="2"/>
        </w:rPr>
      </w:pPr>
      <w:r w:rsidRPr="00B82B4C">
        <w:rPr>
          <w:rFonts w:ascii="ＭＳ Ｐ明朝" w:eastAsia="ＭＳ Ｐ明朝" w:hAnsi="ＭＳ Ｐ明朝" w:hint="eastAsia"/>
          <w:color w:val="auto"/>
        </w:rPr>
        <w:t>場合は、当該合格証の写し</w:t>
      </w:r>
    </w:p>
    <w:p w:rsidR="00A268E2" w:rsidRPr="00B82B4C" w:rsidRDefault="00A268E2" w:rsidP="00D2701C">
      <w:pPr>
        <w:ind w:leftChars="201" w:left="850"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当該工事中の建築物等に係る制限業種に係る業務を行う企業等の一覧</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lastRenderedPageBreak/>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当該工事中の建築物等の計画に係る確認を行った者が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である場合においては、建築主は、</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号に規定する図書の提出を要しない。</w:t>
      </w:r>
      <w:r w:rsidRPr="00B82B4C">
        <w:rPr>
          <w:rFonts w:ascii="ＭＳ Ｐ明朝" w:eastAsia="ＭＳ Ｐ明朝" w:hAnsi="ＭＳ Ｐ明朝"/>
          <w:color w:val="auto"/>
        </w:rPr>
        <w:t xml:space="preserve">  </w:t>
      </w:r>
    </w:p>
    <w:p w:rsidR="00A268E2" w:rsidRPr="00B82B4C" w:rsidRDefault="00A268E2" w:rsidP="00831CAC">
      <w:pPr>
        <w:ind w:left="530" w:hangingChars="250" w:hanging="530"/>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当該工事中の建築物等の中間検査合格証の交付を行った者が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である場合においては、建築</w:t>
      </w:r>
    </w:p>
    <w:p w:rsidR="00A268E2" w:rsidRPr="00B82B4C" w:rsidRDefault="00A268E2" w:rsidP="00831CAC">
      <w:pPr>
        <w:ind w:leftChars="100" w:left="530" w:hangingChars="150" w:hanging="318"/>
        <w:rPr>
          <w:rFonts w:ascii="ＭＳ Ｐ明朝" w:eastAsia="ＭＳ Ｐ明朝" w:hAnsi="ＭＳ Ｐ明朝"/>
          <w:color w:val="auto"/>
          <w:spacing w:val="2"/>
        </w:rPr>
      </w:pPr>
      <w:r w:rsidRPr="00B82B4C">
        <w:rPr>
          <w:rFonts w:ascii="ＭＳ Ｐ明朝" w:eastAsia="ＭＳ Ｐ明朝" w:hAnsi="ＭＳ Ｐ明朝" w:hint="eastAsia"/>
          <w:color w:val="auto"/>
        </w:rPr>
        <w:t>主は、第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号に規定する図書の提出を要しない。</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は、第１項の申請があったときは、次の事項について審査してこれを引き受ける。</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申請のあった工事中の建築物等が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の指定区分に合致する建築物等であること。</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工事監理者が当該工事中の建築物等の工事監理資格を有し、かつ建築士法の規定に違反していないこと。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提出図書に不足がなく、かつ記載事項に漏れがないこと。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項の規定に該当するものでないこと。</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は、前項の規定において、中間検査申請関係図書に不備を認めたときは補正を求め、補正の余地のないときは引き受けできない理由を説明し、中間検査申請関係図書を建築主に返却する。</w:t>
      </w:r>
    </w:p>
    <w:p w:rsidR="005B2167" w:rsidRPr="00B82B4C" w:rsidRDefault="00A268E2" w:rsidP="000630B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6</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項により申請を引き受けた場合には、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は、建築主に中間検査引受証（施行規則別記第</w:t>
      </w:r>
      <w:r w:rsidRPr="00B82B4C">
        <w:rPr>
          <w:rFonts w:ascii="ＭＳ Ｐ明朝" w:eastAsia="ＭＳ Ｐ明朝" w:hAnsi="ＭＳ Ｐ明朝"/>
          <w:color w:val="auto"/>
        </w:rPr>
        <w:t>29</w:t>
      </w:r>
    </w:p>
    <w:p w:rsidR="005B2167" w:rsidRPr="00B82B4C" w:rsidRDefault="00A268E2" w:rsidP="005B2167">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号様式）を交付する。この場合、建築主と</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は別に定める業務約款に基づき契約を締結したもの</w:t>
      </w:r>
    </w:p>
    <w:p w:rsidR="00A268E2" w:rsidRPr="00B82B4C" w:rsidRDefault="00A268E2" w:rsidP="005B2167">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7</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建築主が、正当な理由なく、引受承諾書に定める額の手数料を業務約款に規定する支払い期日</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までに支払わない場合には、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項の引受けを取り消すことができる。</w:t>
      </w:r>
    </w:p>
    <w:p w:rsidR="00CA195A" w:rsidRPr="00B82B4C" w:rsidRDefault="00A268E2" w:rsidP="00540E88">
      <w:pPr>
        <w:ind w:left="212" w:hangingChars="100" w:hanging="212"/>
        <w:rPr>
          <w:rFonts w:ascii="ＭＳ Ｐ明朝" w:eastAsia="ＭＳ Ｐ明朝" w:hAnsi="ＭＳ Ｐ明朝"/>
          <w:color w:val="auto"/>
        </w:rPr>
      </w:pPr>
      <w:r w:rsidRPr="00B82B4C">
        <w:rPr>
          <w:rFonts w:ascii="ＭＳ Ｐ明朝" w:eastAsia="ＭＳ Ｐ明朝" w:hAnsi="ＭＳ Ｐ明朝"/>
          <w:color w:val="auto"/>
        </w:rPr>
        <w:t>8</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項の規定にかかわらず、確認、中間検査、完了検査</w:t>
      </w:r>
      <w:r w:rsidR="00540E88" w:rsidRPr="00B82B4C">
        <w:rPr>
          <w:rFonts w:ascii="ＭＳ Ｐ明朝" w:eastAsia="ＭＳ Ｐ明朝" w:hAnsi="ＭＳ Ｐ明朝" w:hint="eastAsia"/>
          <w:color w:val="auto"/>
        </w:rPr>
        <w:t>又は仮使用認定</w:t>
      </w:r>
      <w:r w:rsidRPr="00B82B4C">
        <w:rPr>
          <w:rFonts w:ascii="ＭＳ Ｐ明朝" w:eastAsia="ＭＳ Ｐ明朝" w:hAnsi="ＭＳ Ｐ明朝" w:hint="eastAsia"/>
          <w:color w:val="auto"/>
        </w:rPr>
        <w:t>の申請件数が見込みを相当程度上回った場合において、適正に中間検査を実施することが困難な場合には、中間検査の業務を引き受けない。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（業務約款に盛り込むべき事項）</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第27条　</w:t>
      </w:r>
      <w:r w:rsidR="00A268E2" w:rsidRPr="00B82B4C">
        <w:rPr>
          <w:rFonts w:ascii="ＭＳ Ｐ明朝" w:eastAsia="ＭＳ Ｐ明朝" w:hAnsi="ＭＳ Ｐ明朝" w:hint="eastAsia"/>
          <w:color w:val="auto"/>
        </w:rPr>
        <w:t>前条の業務約款には、少なくとも次の事項を盛り込むこととする。</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建築主は、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が中間検査業務を行う際に、当該申請に係る建築物等、建築物等の敷地又は工事場に立ち入り、業務上必要な検査を行うことができるように協力しなければならない旨の規定</w:t>
      </w:r>
    </w:p>
    <w:p w:rsidR="00CA195A"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建築主は、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の請求があるときは、ＡＣＳの中間検査業務遂行に必要な範囲内において、申請に係る工事中の建築物等に関する情報を遅滞なくかつ正確に</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に提供しなければならない旨の規定</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（中間検査の実施）</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第28条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は、中間検査を引き受けたときは、検査の対象となる工事が終了した日から</w:t>
      </w:r>
      <w:r w:rsidR="00A268E2" w:rsidRPr="00B82B4C">
        <w:rPr>
          <w:rFonts w:ascii="ＭＳ Ｐ明朝" w:eastAsia="ＭＳ Ｐ明朝" w:hAnsi="ＭＳ Ｐ明朝"/>
          <w:color w:val="auto"/>
        </w:rPr>
        <w:t>3</w:t>
      </w:r>
      <w:r w:rsidR="00A268E2" w:rsidRPr="00B82B4C">
        <w:rPr>
          <w:rFonts w:ascii="ＭＳ Ｐ明朝" w:eastAsia="ＭＳ Ｐ明朝" w:hAnsi="ＭＳ Ｐ明朝" w:hint="eastAsia"/>
          <w:color w:val="auto"/>
        </w:rPr>
        <w:t>日以内の</w:t>
      </w:r>
    </w:p>
    <w:p w:rsidR="00A268E2" w:rsidRPr="00B82B4C" w:rsidRDefault="00A268E2" w:rsidP="00831CAC">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あらかじめ定めた中間検査予定日（</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又は建築主の都合により、中間検査予定日に検査が行えない場合は、別に協議して定める日）に、申請に係る工事中の建築物等が建築基準関係規定に適合するかどうかの検査を確認検査員に実施させる。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確認検査員等は、第</w:t>
      </w:r>
      <w:r w:rsidRPr="00B82B4C">
        <w:rPr>
          <w:rFonts w:ascii="ＭＳ Ｐ明朝" w:eastAsia="ＭＳ Ｐ明朝" w:hAnsi="ＭＳ Ｐ明朝"/>
          <w:color w:val="auto"/>
        </w:rPr>
        <w:t>19</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項各号に掲げる者が建築主である建築物又は設計、工事監理、施</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工その他の制限業種に係る業務を行う建築物について、中間検査の業務を行わない。</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確認検査員は、指針及びマニュアルに基づき、実地にて目視及び必要に応じて実施する外観の</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寸法の計測等により、第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項の検査を行う。この場合、必要に応じ、建築主等に説明等を求める。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補助員は、確認検査員の指示に従い、申請の受付、検査記録の作成等の補助的な業務のみを行</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い、中間検査を行わない。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（中間検査の結果）</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lastRenderedPageBreak/>
        <w:t xml:space="preserve">第29条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は、建築主に対し、前条の検査の結果、特定工程に係る工事中の建築物等が、建築基</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準関係規定に適合することを認めたときにあっては中間検査合格証（施行規則別記第</w:t>
      </w:r>
      <w:r w:rsidRPr="00B82B4C">
        <w:rPr>
          <w:rFonts w:ascii="ＭＳ Ｐ明朝" w:eastAsia="ＭＳ Ｐ明朝" w:hAnsi="ＭＳ Ｐ明朝"/>
          <w:color w:val="auto"/>
        </w:rPr>
        <w:t>31</w:t>
      </w:r>
      <w:r w:rsidRPr="00B82B4C">
        <w:rPr>
          <w:rFonts w:ascii="ＭＳ Ｐ明朝" w:eastAsia="ＭＳ Ｐ明朝" w:hAnsi="ＭＳ Ｐ明朝" w:hint="eastAsia"/>
          <w:color w:val="auto"/>
        </w:rPr>
        <w:t>号様式）を、建築基準関係規定に適合しないことを認めたときにあっては中間検査合格証を交付できない旨の通知書（施行規則別記第</w:t>
      </w:r>
      <w:r w:rsidRPr="00B82B4C">
        <w:rPr>
          <w:rFonts w:ascii="ＭＳ Ｐ明朝" w:eastAsia="ＭＳ Ｐ明朝" w:hAnsi="ＭＳ Ｐ明朝"/>
          <w:color w:val="auto"/>
        </w:rPr>
        <w:t>30</w:t>
      </w:r>
      <w:r w:rsidRPr="00B82B4C">
        <w:rPr>
          <w:rFonts w:ascii="ＭＳ Ｐ明朝" w:eastAsia="ＭＳ Ｐ明朝" w:hAnsi="ＭＳ Ｐ明朝" w:hint="eastAsia"/>
          <w:color w:val="auto"/>
        </w:rPr>
        <w:t>号の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様式）をそれぞれ交付する。</w:t>
      </w:r>
    </w:p>
    <w:p w:rsidR="005B2167"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前項に規定する中間検査合格証又は中間検査合格証を交付できない旨の通知書の交付は、第</w:t>
      </w:r>
    </w:p>
    <w:p w:rsidR="00CA195A" w:rsidRPr="00B82B4C" w:rsidRDefault="005B2167" w:rsidP="005B2167">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2</w:t>
      </w:r>
      <w:r w:rsidR="00A268E2" w:rsidRPr="00B82B4C">
        <w:rPr>
          <w:rFonts w:ascii="ＭＳ Ｐ明朝" w:eastAsia="ＭＳ Ｐ明朝" w:hAnsi="ＭＳ Ｐ明朝" w:hint="eastAsia"/>
          <w:color w:val="auto"/>
        </w:rPr>
        <w:t>６条第</w:t>
      </w:r>
      <w:r w:rsidRPr="00B82B4C">
        <w:rPr>
          <w:rFonts w:ascii="ＭＳ Ｐ明朝" w:eastAsia="ＭＳ Ｐ明朝" w:hAnsi="ＭＳ Ｐ明朝" w:hint="eastAsia"/>
          <w:color w:val="auto"/>
        </w:rPr>
        <w:t>1</w:t>
      </w:r>
      <w:r w:rsidR="00A268E2" w:rsidRPr="00B82B4C">
        <w:rPr>
          <w:rFonts w:ascii="ＭＳ Ｐ明朝" w:eastAsia="ＭＳ Ｐ明朝" w:hAnsi="ＭＳ Ｐ明朝" w:hint="eastAsia"/>
          <w:color w:val="auto"/>
        </w:rPr>
        <w:t>項に規定する書類のうち提出があったもの</w:t>
      </w:r>
      <w:r w:rsidR="00A268E2" w:rsidRPr="00B82B4C">
        <w:rPr>
          <w:rFonts w:ascii="ＭＳ Ｐ明朝" w:eastAsia="ＭＳ Ｐ明朝" w:hAnsi="ＭＳ Ｐ明朝"/>
          <w:color w:val="auto"/>
        </w:rPr>
        <w:t>1</w:t>
      </w:r>
      <w:r w:rsidR="00A268E2" w:rsidRPr="00B82B4C">
        <w:rPr>
          <w:rFonts w:ascii="ＭＳ Ｐ明朝" w:eastAsia="ＭＳ Ｐ明朝" w:hAnsi="ＭＳ Ｐ明朝" w:hint="eastAsia"/>
          <w:color w:val="auto"/>
        </w:rPr>
        <w:t>部を添えて行う。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（中間検査の申請の取下げ）</w:t>
      </w:r>
    </w:p>
    <w:p w:rsidR="00A268E2" w:rsidRPr="00B82B4C" w:rsidRDefault="005B052B" w:rsidP="005B2167">
      <w:pPr>
        <w:overflowPunct/>
        <w:adjustRightInd/>
        <w:ind w:left="212" w:hangingChars="100" w:hanging="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第30条　</w:t>
      </w:r>
      <w:r w:rsidR="00A268E2" w:rsidRPr="00B82B4C">
        <w:rPr>
          <w:rFonts w:ascii="ＭＳ Ｐ明朝" w:eastAsia="ＭＳ Ｐ明朝" w:hAnsi="ＭＳ Ｐ明朝" w:hint="eastAsia"/>
          <w:color w:val="auto"/>
        </w:rPr>
        <w:t>建築主は、建築主の都合により、中間検査合格証又は中間検査合格証を交付できない旨の通知書の交付前に中間検査の申請を取下げる場合は、その旨及び理由を記載した取下げ届（附属文書様式</w:t>
      </w:r>
      <w:r w:rsidR="00A268E2" w:rsidRPr="00B82B4C">
        <w:rPr>
          <w:rFonts w:ascii="ＭＳ Ｐ明朝" w:eastAsia="ＭＳ Ｐ明朝" w:hAnsi="ＭＳ Ｐ明朝"/>
          <w:color w:val="auto"/>
        </w:rPr>
        <w:t>B-02</w:t>
      </w:r>
      <w:r w:rsidR="00A268E2" w:rsidRPr="00B82B4C">
        <w:rPr>
          <w:rFonts w:ascii="ＭＳ Ｐ明朝" w:eastAsia="ＭＳ Ｐ明朝" w:hAnsi="ＭＳ Ｐ明朝" w:hint="eastAsia"/>
          <w:color w:val="auto"/>
        </w:rPr>
        <w:t>）を</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に提出する。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は、前項の申請があったときは、中間検査を中止し、提出された中間検査申請関係図書を建</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築主に返却する。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（中間検査の記録）</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第31条　</w:t>
      </w:r>
      <w:r w:rsidR="00A268E2" w:rsidRPr="00B82B4C">
        <w:rPr>
          <w:rFonts w:ascii="ＭＳ Ｐ明朝" w:eastAsia="ＭＳ Ｐ明朝" w:hAnsi="ＭＳ Ｐ明朝" w:hint="eastAsia"/>
          <w:color w:val="auto"/>
        </w:rPr>
        <w:t>確認検査員等は、当該工事中の建築物等の中間検査における建築基準関係規定ごとの適</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否、中間検査業務の実施にあたり行った指示、指摘、これらに対する建築主等の回答、措置等を記録するものとする。</w:t>
      </w:r>
    </w:p>
    <w:p w:rsidR="00A268E2" w:rsidRPr="00B82B4C" w:rsidRDefault="00A268E2" w:rsidP="000630BB">
      <w:pPr>
        <w:rPr>
          <w:rFonts w:ascii="ＭＳ Ｐ明朝" w:eastAsia="ＭＳ Ｐ明朝" w:hAnsi="ＭＳ Ｐ明朝"/>
          <w:color w:val="auto"/>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第4節　</w:t>
      </w:r>
      <w:r w:rsidR="00A268E2" w:rsidRPr="00B82B4C">
        <w:rPr>
          <w:rFonts w:ascii="ＭＳ Ｐ明朝" w:eastAsia="ＭＳ Ｐ明朝" w:hAnsi="ＭＳ Ｐ明朝" w:hint="eastAsia"/>
          <w:color w:val="auto"/>
        </w:rPr>
        <w:t>完了検査</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（完了検査申請の引受及び契約）</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第32条　</w:t>
      </w:r>
      <w:r w:rsidR="00A268E2" w:rsidRPr="00B82B4C">
        <w:rPr>
          <w:rFonts w:ascii="ＭＳ Ｐ明朝" w:eastAsia="ＭＳ Ｐ明朝" w:hAnsi="ＭＳ Ｐ明朝" w:hint="eastAsia"/>
          <w:color w:val="auto"/>
        </w:rPr>
        <w:t>建築主は、施行規則第</w:t>
      </w:r>
      <w:r w:rsidR="00A268E2" w:rsidRPr="00B82B4C">
        <w:rPr>
          <w:rFonts w:ascii="ＭＳ Ｐ明朝" w:eastAsia="ＭＳ Ｐ明朝" w:hAnsi="ＭＳ Ｐ明朝"/>
          <w:color w:val="auto"/>
        </w:rPr>
        <w:t>4</w:t>
      </w:r>
      <w:r w:rsidR="00A268E2" w:rsidRPr="00B82B4C">
        <w:rPr>
          <w:rFonts w:ascii="ＭＳ Ｐ明朝" w:eastAsia="ＭＳ Ｐ明朝" w:hAnsi="ＭＳ Ｐ明朝" w:hint="eastAsia"/>
          <w:color w:val="auto"/>
        </w:rPr>
        <w:t>条の規定による完了検査申請書に次に掲げる書類を添えて完了</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検査の申請を行うものとする。</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申請に係る建築物等の計画に係る確認に要した図書</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当該建築物等が中間検査合格証の交付を受けている場合は、当該合格証の写し</w:t>
      </w:r>
    </w:p>
    <w:p w:rsidR="00A268E2" w:rsidRPr="00B82B4C" w:rsidRDefault="00A268E2" w:rsidP="00B977A7">
      <w:pPr>
        <w:ind w:leftChars="201" w:left="426"/>
        <w:rPr>
          <w:rFonts w:ascii="ＭＳ Ｐ明朝" w:eastAsia="ＭＳ Ｐ明朝" w:hAnsi="ＭＳ Ｐ明朝"/>
          <w:color w:val="auto"/>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当該建築物等に係る制限業種に係る業務を行う企業等の一覧</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当該建築物等の計画に係る確認を行った者が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である場合においては、建築主は、第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1</w:t>
      </w:r>
    </w:p>
    <w:p w:rsidR="00A268E2" w:rsidRPr="00B82B4C" w:rsidRDefault="00A268E2" w:rsidP="00831CAC">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号に規定する図書の提出を要しない。</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当該建築物等の中間検査合格証の交付を行った者が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である場合においては、建築主は、第</w:t>
      </w:r>
    </w:p>
    <w:p w:rsidR="00A268E2" w:rsidRPr="00B82B4C" w:rsidRDefault="00A268E2" w:rsidP="00831CAC">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号に規定する図書の提出を要しない。</w:t>
      </w:r>
    </w:p>
    <w:p w:rsidR="00A268E2" w:rsidRPr="00B82B4C" w:rsidRDefault="00A268E2" w:rsidP="00831CAC">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項の申請があったときは、次の事項について審査してこれを引き受ける。</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当該建築物等が</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の指定区分に合致する建築物等であること。</w:t>
      </w:r>
    </w:p>
    <w:p w:rsidR="00A268E2" w:rsidRPr="00B82B4C" w:rsidRDefault="00A268E2" w:rsidP="000630BB">
      <w:pPr>
        <w:ind w:leftChars="200" w:left="742"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工事監理者が当該建築物等の工事監理資格を有し、かつ建築</w:t>
      </w:r>
    </w:p>
    <w:p w:rsidR="00A268E2" w:rsidRPr="00B82B4C" w:rsidRDefault="00A268E2" w:rsidP="00831CAC">
      <w:pPr>
        <w:ind w:leftChars="350" w:left="742" w:firstLineChars="50" w:firstLine="106"/>
        <w:rPr>
          <w:rFonts w:ascii="ＭＳ Ｐ明朝" w:eastAsia="ＭＳ Ｐ明朝" w:hAnsi="ＭＳ Ｐ明朝"/>
          <w:color w:val="auto"/>
          <w:spacing w:val="2"/>
        </w:rPr>
      </w:pPr>
      <w:r w:rsidRPr="00B82B4C">
        <w:rPr>
          <w:rFonts w:ascii="ＭＳ Ｐ明朝" w:eastAsia="ＭＳ Ｐ明朝" w:hAnsi="ＭＳ Ｐ明朝" w:hint="eastAsia"/>
          <w:color w:val="auto"/>
        </w:rPr>
        <w:t>士法の規定に違反していないこと。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提出図書に不足がなく、かつ記載事項に漏れがないこと。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15</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項の規定に該当するものでなないこと。</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5</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は、前項の規定において、完了検査申請関係図書に不備を認めたときは補正を求め、補正の</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余地のないときは引き受けできない理由を説明し、完了検査申請関係図書を建築主に返却する。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6</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項により申請を引き受けた場合には、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は、建築主に完了検査引受証（施行規則別記第</w:t>
      </w:r>
      <w:r w:rsidRPr="00B82B4C">
        <w:rPr>
          <w:rFonts w:ascii="ＭＳ Ｐ明朝" w:eastAsia="ＭＳ Ｐ明朝" w:hAnsi="ＭＳ Ｐ明朝"/>
          <w:color w:val="auto"/>
        </w:rPr>
        <w:t>22</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号様式）を交付する。この場合、建築主と</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は別に定める業務約款に基づき契約を締結したもの</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lastRenderedPageBreak/>
        <w:t xml:space="preserve">7 </w:t>
      </w:r>
      <w:r w:rsidRPr="00B82B4C">
        <w:rPr>
          <w:rFonts w:ascii="ＭＳ Ｐ明朝" w:eastAsia="ＭＳ Ｐ明朝" w:hAnsi="ＭＳ Ｐ明朝" w:hint="eastAsia"/>
          <w:color w:val="auto"/>
        </w:rPr>
        <w:t xml:space="preserve">　建築主が、正当な理由なく、完了検査引受書に定める額の手数料を業務約款に規定する支払い</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期日までに支払わない場合には、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項の引受けを取り消すことができる。</w:t>
      </w:r>
    </w:p>
    <w:p w:rsidR="00CA195A" w:rsidRPr="00B82B4C" w:rsidRDefault="00A268E2" w:rsidP="000630BB">
      <w:pPr>
        <w:ind w:left="212" w:hangingChars="100" w:hanging="212"/>
        <w:rPr>
          <w:rFonts w:ascii="ＭＳ Ｐ明朝" w:eastAsia="ＭＳ Ｐ明朝" w:hAnsi="ＭＳ Ｐ明朝"/>
          <w:color w:val="auto"/>
        </w:rPr>
      </w:pPr>
      <w:r w:rsidRPr="00B82B4C">
        <w:rPr>
          <w:rFonts w:ascii="ＭＳ Ｐ明朝" w:eastAsia="ＭＳ Ｐ明朝" w:hAnsi="ＭＳ Ｐ明朝"/>
          <w:color w:val="auto"/>
        </w:rPr>
        <w:t>8</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項の規定にかかわらず、確認、中間検査</w:t>
      </w:r>
      <w:r w:rsidR="00F72130" w:rsidRPr="00B82B4C">
        <w:rPr>
          <w:rFonts w:ascii="ＭＳ Ｐ明朝" w:eastAsia="ＭＳ Ｐ明朝" w:hAnsi="ＭＳ Ｐ明朝" w:hint="eastAsia"/>
          <w:color w:val="auto"/>
        </w:rPr>
        <w:t>、</w:t>
      </w:r>
      <w:r w:rsidRPr="00B82B4C">
        <w:rPr>
          <w:rFonts w:ascii="ＭＳ Ｐ明朝" w:eastAsia="ＭＳ Ｐ明朝" w:hAnsi="ＭＳ Ｐ明朝" w:hint="eastAsia"/>
          <w:color w:val="auto"/>
        </w:rPr>
        <w:t>完了検査</w:t>
      </w:r>
      <w:r w:rsidR="00F72130" w:rsidRPr="00B82B4C">
        <w:rPr>
          <w:rFonts w:ascii="ＭＳ Ｐ明朝" w:eastAsia="ＭＳ Ｐ明朝" w:hAnsi="ＭＳ Ｐ明朝" w:hint="eastAsia"/>
          <w:color w:val="auto"/>
        </w:rPr>
        <w:t>又は仮使用認定</w:t>
      </w:r>
      <w:r w:rsidRPr="00B82B4C">
        <w:rPr>
          <w:rFonts w:ascii="ＭＳ Ｐ明朝" w:eastAsia="ＭＳ Ｐ明朝" w:hAnsi="ＭＳ Ｐ明朝" w:hint="eastAsia"/>
          <w:color w:val="auto"/>
        </w:rPr>
        <w:t>の申請件数が見込みを相当程度上回った場合において、適正に完了検査を実施することが困難な場合には、完了検査の業務を引き受けない。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（業務約款に盛り込むべき事項）</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第33条　</w:t>
      </w:r>
      <w:r w:rsidR="00A268E2" w:rsidRPr="00B82B4C">
        <w:rPr>
          <w:rFonts w:ascii="ＭＳ Ｐ明朝" w:eastAsia="ＭＳ Ｐ明朝" w:hAnsi="ＭＳ Ｐ明朝" w:hint="eastAsia"/>
          <w:color w:val="auto"/>
        </w:rPr>
        <w:t>前条の業務約款には、少なくとも次の事項を盛り込むこととする。</w:t>
      </w:r>
    </w:p>
    <w:p w:rsidR="00A268E2"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建築主は、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が完了検査業務を行う際に、当該建築物等、建</w:t>
      </w:r>
    </w:p>
    <w:p w:rsidR="00A268E2" w:rsidRPr="00B82B4C" w:rsidRDefault="00A268E2" w:rsidP="000630BB">
      <w:pPr>
        <w:ind w:leftChars="400" w:left="848"/>
        <w:rPr>
          <w:rFonts w:ascii="ＭＳ Ｐ明朝" w:eastAsia="ＭＳ Ｐ明朝" w:hAnsi="ＭＳ Ｐ明朝"/>
          <w:color w:val="auto"/>
          <w:spacing w:val="2"/>
        </w:rPr>
      </w:pPr>
      <w:r w:rsidRPr="00B82B4C">
        <w:rPr>
          <w:rFonts w:ascii="ＭＳ Ｐ明朝" w:eastAsia="ＭＳ Ｐ明朝" w:hAnsi="ＭＳ Ｐ明朝" w:hint="eastAsia"/>
          <w:color w:val="auto"/>
        </w:rPr>
        <w:t>築物等の敷地又は工事場に立ち入り、業務上必要な検査を行うことができるように協力しなければならない旨の規定</w:t>
      </w:r>
    </w:p>
    <w:p w:rsidR="00CA195A" w:rsidRPr="00B82B4C" w:rsidRDefault="00A268E2" w:rsidP="000630BB">
      <w:pPr>
        <w:ind w:leftChars="200" w:left="848" w:hangingChars="200" w:hanging="424"/>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建築主は、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の請求があるときは、</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の完了検査業務遂行に必要な範囲内において、申請に係る建築物等に関する情報を遅滞なくかつ正確に</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に提供しなければならない旨の規定</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（完了検査の実施）</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第34条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は、完了検査を引き受けたときは、工事が完了した日又は完了検査の引受けを行った</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日のいずれか遅い日から</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日以内のあらかじめ定めた完了検査予定日（</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又は建築主の都合により、完了検査予定日に検査が行えない場合は、別に協議して定める日）に、当該申請に係る建築物等が建築基準関係規定に適合するかどうかの検査を確認検査員に実施させる。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確認検査員等は、第</w:t>
      </w:r>
      <w:r w:rsidRPr="00B82B4C">
        <w:rPr>
          <w:rFonts w:ascii="ＭＳ Ｐ明朝" w:eastAsia="ＭＳ Ｐ明朝" w:hAnsi="ＭＳ Ｐ明朝"/>
          <w:color w:val="auto"/>
        </w:rPr>
        <w:t>19</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項に掲げる者が建築主である建築物又は設計、工事監理、施工そ</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の他の制限業種に係る業務を行う建築物について、完了検査の業務を行わないものとする。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確認検査員は、指針及びマニュアルに基づき、実地にて目視及び必要に応じて実施する外観の</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寸法の計測等により、第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項の検査を行う。この場合、必要に応じ、建築主等に説明、作動試験の実</w:t>
      </w:r>
    </w:p>
    <w:p w:rsidR="00A268E2" w:rsidRPr="00B82B4C" w:rsidRDefault="00A268E2" w:rsidP="000630BB">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施等を求めることとする。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補助員は、確認検査員の指示に従い、申請の受付、検査記録の作成等の補助的な業務のみを行</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い、完了検査を行わない。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（完了検査の結果）</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第35条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は、建築主に対し、前条の検査の結果、申請に係る建築物等が、建築基準関係規定に</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適合することを認めたときにあっては検査済証（施行規則別記第</w:t>
      </w:r>
      <w:r w:rsidRPr="00B82B4C">
        <w:rPr>
          <w:rFonts w:ascii="ＭＳ Ｐ明朝" w:eastAsia="ＭＳ Ｐ明朝" w:hAnsi="ＭＳ Ｐ明朝"/>
          <w:color w:val="auto"/>
        </w:rPr>
        <w:t>24</w:t>
      </w:r>
      <w:r w:rsidRPr="00B82B4C">
        <w:rPr>
          <w:rFonts w:ascii="ＭＳ Ｐ明朝" w:eastAsia="ＭＳ Ｐ明朝" w:hAnsi="ＭＳ Ｐ明朝" w:hint="eastAsia"/>
          <w:color w:val="auto"/>
        </w:rPr>
        <w:t>号様式）を、建築基準関係規定に適合しないことを認めたときにあっては検査済証を交付できない旨の通知書（施行規則別記第</w:t>
      </w:r>
      <w:r w:rsidRPr="00B82B4C">
        <w:rPr>
          <w:rFonts w:ascii="ＭＳ Ｐ明朝" w:eastAsia="ＭＳ Ｐ明朝" w:hAnsi="ＭＳ Ｐ明朝"/>
          <w:color w:val="auto"/>
        </w:rPr>
        <w:t>23</w:t>
      </w:r>
      <w:r w:rsidRPr="00B82B4C">
        <w:rPr>
          <w:rFonts w:ascii="ＭＳ Ｐ明朝" w:eastAsia="ＭＳ Ｐ明朝" w:hAnsi="ＭＳ Ｐ明朝" w:hint="eastAsia"/>
          <w:color w:val="auto"/>
        </w:rPr>
        <w:t>号の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様式）を、それぞれ交付する。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 xml:space="preserve">　前項に規定する検査済証又は検査済証を交付できない旨の通知書の交付は、第</w:t>
      </w:r>
      <w:r w:rsidRPr="00B82B4C">
        <w:rPr>
          <w:rFonts w:ascii="ＭＳ Ｐ明朝" w:eastAsia="ＭＳ Ｐ明朝" w:hAnsi="ＭＳ Ｐ明朝"/>
          <w:color w:val="auto"/>
        </w:rPr>
        <w:t>32</w:t>
      </w:r>
      <w:r w:rsidRPr="00B82B4C">
        <w:rPr>
          <w:rFonts w:ascii="ＭＳ Ｐ明朝" w:eastAsia="ＭＳ Ｐ明朝" w:hAnsi="ＭＳ Ｐ明朝" w:hint="eastAsia"/>
          <w:color w:val="auto"/>
        </w:rPr>
        <w:t>条第１項に規</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定する書類のうち提出があったもの</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部を添えて行う。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（完了検査の申請の取下げ）</w:t>
      </w:r>
    </w:p>
    <w:p w:rsidR="00A268E2" w:rsidRPr="00B82B4C" w:rsidRDefault="005B052B" w:rsidP="005B052B">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第36条　</w:t>
      </w:r>
      <w:r w:rsidR="00A268E2" w:rsidRPr="00B82B4C">
        <w:rPr>
          <w:rFonts w:ascii="ＭＳ Ｐ明朝" w:eastAsia="ＭＳ Ｐ明朝" w:hAnsi="ＭＳ Ｐ明朝" w:hint="eastAsia"/>
          <w:color w:val="auto"/>
        </w:rPr>
        <w:t>建築主は、建築主の都合により、検査済証又は検査済証を交付できない旨の通知書の交付</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前に完了検査の申請を取下げる場合は、その旨及び理由を記載した取下げ届（附属文書様式</w:t>
      </w:r>
      <w:r w:rsidRPr="00B82B4C">
        <w:rPr>
          <w:rFonts w:ascii="ＭＳ Ｐ明朝" w:eastAsia="ＭＳ Ｐ明朝" w:hAnsi="ＭＳ Ｐ明朝"/>
          <w:color w:val="auto"/>
        </w:rPr>
        <w:t>B-03</w:t>
      </w:r>
      <w:r w:rsidRPr="00B82B4C">
        <w:rPr>
          <w:rFonts w:ascii="ＭＳ Ｐ明朝" w:eastAsia="ＭＳ Ｐ明朝" w:hAnsi="ＭＳ Ｐ明朝" w:hint="eastAsia"/>
          <w:color w:val="auto"/>
        </w:rPr>
        <w:t>）をＡＣＳに提出する。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は、前項の申請があったときは、完了検査を中止し、提出された完了検査申請関係図書を建</w:t>
      </w:r>
    </w:p>
    <w:p w:rsidR="00A268E2"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築主に返却する。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（完了検査の記録）</w:t>
      </w:r>
    </w:p>
    <w:p w:rsidR="00A268E2" w:rsidRPr="00B82B4C" w:rsidRDefault="005B052B" w:rsidP="005B052B">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第37条　</w:t>
      </w:r>
      <w:r w:rsidR="00A268E2" w:rsidRPr="00B82B4C">
        <w:rPr>
          <w:rFonts w:ascii="ＭＳ Ｐ明朝" w:eastAsia="ＭＳ Ｐ明朝" w:hAnsi="ＭＳ Ｐ明朝" w:hint="eastAsia"/>
          <w:color w:val="auto"/>
        </w:rPr>
        <w:t>確認検査員等は、申請のあった建築物等の完了検査における建築基準関係規定ごとの適</w:t>
      </w:r>
    </w:p>
    <w:p w:rsidR="00CA195A" w:rsidRPr="00B82B4C" w:rsidRDefault="00A268E2" w:rsidP="00831CAC">
      <w:pPr>
        <w:overflowPunct/>
        <w:adjustRightInd/>
        <w:ind w:leftChars="100" w:left="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lastRenderedPageBreak/>
        <w:t>否、完了検査業務の実施にあたり行った指示、指摘、これらに対する建築主等の回答、措置等を記録するものとする。</w:t>
      </w:r>
    </w:p>
    <w:p w:rsidR="00F72130" w:rsidRPr="00B82B4C" w:rsidRDefault="00F72130" w:rsidP="00831CAC">
      <w:pPr>
        <w:overflowPunct/>
        <w:adjustRightInd/>
        <w:ind w:leftChars="100" w:left="212"/>
        <w:textAlignment w:val="auto"/>
        <w:rPr>
          <w:rFonts w:ascii="ＭＳ Ｐ明朝" w:eastAsia="ＭＳ Ｐ明朝" w:hAnsi="ＭＳ Ｐ明朝"/>
          <w:color w:val="auto"/>
        </w:rPr>
      </w:pPr>
    </w:p>
    <w:p w:rsidR="00EB2456" w:rsidRPr="00B82B4C" w:rsidRDefault="00EB2456" w:rsidP="00EB2456">
      <w:pPr>
        <w:jc w:val="center"/>
        <w:rPr>
          <w:rFonts w:ascii="ＭＳ Ｐ明朝" w:eastAsia="ＭＳ Ｐ明朝" w:hAnsi="ＭＳ Ｐ明朝"/>
          <w:color w:val="auto"/>
        </w:rPr>
      </w:pPr>
      <w:r w:rsidRPr="00B82B4C">
        <w:rPr>
          <w:rFonts w:ascii="ＭＳ Ｐ明朝" w:eastAsia="ＭＳ Ｐ明朝" w:hAnsi="ＭＳ Ｐ明朝" w:hint="eastAsia"/>
          <w:color w:val="auto"/>
        </w:rPr>
        <w:t>第</w:t>
      </w:r>
      <w:r w:rsidR="006E1211" w:rsidRPr="00B82B4C">
        <w:rPr>
          <w:rFonts w:ascii="ＭＳ Ｐ明朝" w:eastAsia="ＭＳ Ｐ明朝" w:hAnsi="ＭＳ Ｐ明朝" w:hint="eastAsia"/>
          <w:color w:val="auto"/>
        </w:rPr>
        <w:t>5</w:t>
      </w:r>
      <w:r w:rsidRPr="00B82B4C">
        <w:rPr>
          <w:rFonts w:ascii="ＭＳ Ｐ明朝" w:eastAsia="ＭＳ Ｐ明朝" w:hAnsi="ＭＳ Ｐ明朝" w:hint="eastAsia"/>
          <w:color w:val="auto"/>
        </w:rPr>
        <w:t>節　仮使用認定</w:t>
      </w:r>
    </w:p>
    <w:p w:rsidR="00EB2456" w:rsidRPr="00B82B4C" w:rsidRDefault="00EB2456" w:rsidP="00EB2456">
      <w:pPr>
        <w:jc w:val="center"/>
        <w:rPr>
          <w:rFonts w:ascii="ＭＳ Ｐ明朝" w:eastAsia="ＭＳ Ｐ明朝" w:hAnsi="ＭＳ Ｐ明朝"/>
          <w:color w:val="auto"/>
        </w:rPr>
      </w:pP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t>（仮使用認定申請）</w:t>
      </w:r>
    </w:p>
    <w:p w:rsidR="009B694B" w:rsidRPr="00B82B4C" w:rsidRDefault="00EB2456" w:rsidP="00FA132C">
      <w:pPr>
        <w:pStyle w:val="af0"/>
        <w:ind w:left="212" w:hanging="212"/>
        <w:rPr>
          <w:rFonts w:ascii="ＭＳ Ｐ明朝" w:eastAsia="ＭＳ Ｐ明朝" w:hAnsi="ＭＳ Ｐ明朝" w:cs="ＭＳ Ｐゴシック"/>
          <w:sz w:val="21"/>
          <w:szCs w:val="21"/>
        </w:rPr>
      </w:pPr>
      <w:r w:rsidRPr="00B82B4C">
        <w:rPr>
          <w:rFonts w:ascii="ＭＳ Ｐ明朝" w:eastAsia="ＭＳ Ｐ明朝" w:hAnsi="ＭＳ Ｐ明朝" w:hint="eastAsia"/>
          <w:sz w:val="21"/>
          <w:szCs w:val="21"/>
        </w:rPr>
        <w:t>第38条</w:t>
      </w:r>
      <w:r w:rsidR="003625CD"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建築主は、</w:t>
      </w:r>
      <w:r w:rsidRPr="00B82B4C">
        <w:rPr>
          <w:rFonts w:ascii="ＭＳ Ｐ明朝" w:eastAsia="ＭＳ Ｐ明朝" w:hAnsi="ＭＳ Ｐ明朝" w:cs="ＭＳ Ｐゴシック" w:hint="eastAsia"/>
          <w:sz w:val="21"/>
          <w:szCs w:val="21"/>
        </w:rPr>
        <w:t>仮使用認定</w:t>
      </w:r>
      <w:r w:rsidRPr="00B82B4C">
        <w:rPr>
          <w:rFonts w:ascii="ＭＳ Ｐ明朝" w:eastAsia="ＭＳ Ｐ明朝" w:hAnsi="ＭＳ Ｐ明朝" w:hint="eastAsia"/>
          <w:sz w:val="21"/>
          <w:szCs w:val="21"/>
        </w:rPr>
        <w:t>の申請に際し、施行規則第</w:t>
      </w:r>
      <w:r w:rsidR="009B694B" w:rsidRPr="00B82B4C">
        <w:rPr>
          <w:rFonts w:ascii="ＭＳ Ｐ明朝" w:eastAsia="ＭＳ Ｐ明朝" w:hAnsi="ＭＳ Ｐ明朝" w:hint="eastAsia"/>
          <w:sz w:val="21"/>
          <w:szCs w:val="21"/>
        </w:rPr>
        <w:t>4</w:t>
      </w:r>
      <w:r w:rsidRPr="00B82B4C">
        <w:rPr>
          <w:rFonts w:ascii="ＭＳ Ｐ明朝" w:eastAsia="ＭＳ Ｐ明朝" w:hAnsi="ＭＳ Ｐ明朝" w:hint="eastAsia"/>
          <w:sz w:val="21"/>
          <w:szCs w:val="21"/>
        </w:rPr>
        <w:t>条の</w:t>
      </w:r>
      <w:r w:rsidR="009B694B" w:rsidRPr="00B82B4C">
        <w:rPr>
          <w:rFonts w:ascii="ＭＳ Ｐ明朝" w:eastAsia="ＭＳ Ｐ明朝" w:hAnsi="ＭＳ Ｐ明朝" w:hint="eastAsia"/>
          <w:sz w:val="21"/>
          <w:szCs w:val="21"/>
        </w:rPr>
        <w:t>16</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2</w:t>
      </w:r>
      <w:r w:rsidRPr="00B82B4C">
        <w:rPr>
          <w:rFonts w:ascii="ＭＳ Ｐ明朝" w:eastAsia="ＭＳ Ｐ明朝" w:hAnsi="ＭＳ Ｐ明朝" w:hint="eastAsia"/>
          <w:sz w:val="21"/>
          <w:szCs w:val="21"/>
        </w:rPr>
        <w:t>項の規定による</w:t>
      </w:r>
      <w:r w:rsidRPr="00B82B4C">
        <w:rPr>
          <w:rFonts w:ascii="ＭＳ Ｐ明朝" w:eastAsia="ＭＳ Ｐ明朝" w:hAnsi="ＭＳ Ｐ明朝" w:cs="ＭＳ Ｐゴシック" w:hint="eastAsia"/>
          <w:sz w:val="21"/>
          <w:szCs w:val="21"/>
        </w:rPr>
        <w:t>仮使用認</w:t>
      </w:r>
    </w:p>
    <w:p w:rsidR="00EB2456" w:rsidRPr="00B82B4C" w:rsidRDefault="009B694B" w:rsidP="009B694B">
      <w:pPr>
        <w:pStyle w:val="af0"/>
        <w:ind w:left="212" w:hanging="212"/>
        <w:rPr>
          <w:rFonts w:ascii="ＭＳ Ｐ明朝" w:eastAsia="ＭＳ Ｐ明朝" w:hAnsi="ＭＳ Ｐ明朝"/>
          <w:sz w:val="21"/>
          <w:szCs w:val="21"/>
        </w:rPr>
      </w:pPr>
      <w:r w:rsidRPr="00B82B4C">
        <w:rPr>
          <w:rFonts w:ascii="ＭＳ Ｐ明朝" w:eastAsia="ＭＳ Ｐ明朝" w:hAnsi="ＭＳ Ｐ明朝" w:cs="ＭＳ Ｐゴシック" w:hint="eastAsia"/>
          <w:sz w:val="21"/>
          <w:szCs w:val="21"/>
        </w:rPr>
        <w:t xml:space="preserve">　</w:t>
      </w:r>
      <w:r w:rsidR="00EB2456" w:rsidRPr="00B82B4C">
        <w:rPr>
          <w:rFonts w:ascii="ＭＳ Ｐ明朝" w:eastAsia="ＭＳ Ｐ明朝" w:hAnsi="ＭＳ Ｐ明朝" w:cs="ＭＳ Ｐゴシック" w:hint="eastAsia"/>
          <w:sz w:val="21"/>
          <w:szCs w:val="21"/>
        </w:rPr>
        <w:t>定</w:t>
      </w:r>
      <w:r w:rsidR="00EB2456" w:rsidRPr="00B82B4C">
        <w:rPr>
          <w:rFonts w:ascii="ＭＳ Ｐ明朝" w:eastAsia="ＭＳ Ｐ明朝" w:hAnsi="ＭＳ Ｐ明朝" w:hint="eastAsia"/>
          <w:sz w:val="21"/>
          <w:szCs w:val="21"/>
        </w:rPr>
        <w:t>の申請書に次に掲げる書類を添えてACSに提出する。</w:t>
      </w:r>
    </w:p>
    <w:p w:rsidR="00EB2456" w:rsidRPr="00B82B4C" w:rsidRDefault="00EB2456" w:rsidP="00EB2456">
      <w:pPr>
        <w:pStyle w:val="8"/>
        <w:ind w:leftChars="100" w:left="424"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(1)</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申請に係る建築物等の計画に係る確認に要した図書及び書類</w:t>
      </w:r>
    </w:p>
    <w:p w:rsidR="00EB2456" w:rsidRPr="00B82B4C" w:rsidRDefault="00EB2456" w:rsidP="00F347EE">
      <w:pPr>
        <w:pStyle w:val="8"/>
        <w:ind w:leftChars="100" w:left="636" w:hangingChars="200" w:hanging="424"/>
        <w:rPr>
          <w:rFonts w:ascii="ＭＳ Ｐ明朝" w:eastAsia="ＭＳ Ｐ明朝" w:hAnsi="ＭＳ Ｐ明朝"/>
          <w:sz w:val="21"/>
          <w:szCs w:val="21"/>
        </w:rPr>
      </w:pPr>
      <w:r w:rsidRPr="00B82B4C">
        <w:rPr>
          <w:rFonts w:ascii="ＭＳ Ｐ明朝" w:eastAsia="ＭＳ Ｐ明朝" w:hAnsi="ＭＳ Ｐ明朝" w:hint="eastAsia"/>
          <w:sz w:val="21"/>
          <w:szCs w:val="21"/>
        </w:rPr>
        <w:t>(2)</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施行規則第</w:t>
      </w:r>
      <w:r w:rsidR="009B694B" w:rsidRPr="00B82B4C">
        <w:rPr>
          <w:rFonts w:ascii="ＭＳ Ｐ明朝" w:eastAsia="ＭＳ Ｐ明朝" w:hAnsi="ＭＳ Ｐ明朝" w:hint="eastAsia"/>
          <w:sz w:val="21"/>
          <w:szCs w:val="21"/>
        </w:rPr>
        <w:t>4</w:t>
      </w:r>
      <w:r w:rsidRPr="00B82B4C">
        <w:rPr>
          <w:rFonts w:ascii="ＭＳ Ｐ明朝" w:eastAsia="ＭＳ Ｐ明朝" w:hAnsi="ＭＳ Ｐ明朝" w:hint="eastAsia"/>
          <w:sz w:val="21"/>
          <w:szCs w:val="21"/>
        </w:rPr>
        <w:t>条の</w:t>
      </w:r>
      <w:r w:rsidR="009B694B" w:rsidRPr="00B82B4C">
        <w:rPr>
          <w:rFonts w:ascii="ＭＳ Ｐ明朝" w:eastAsia="ＭＳ Ｐ明朝" w:hAnsi="ＭＳ Ｐ明朝" w:hint="eastAsia"/>
          <w:sz w:val="21"/>
          <w:szCs w:val="21"/>
        </w:rPr>
        <w:t>16</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項の表（い）項及び（は）項に掲げる図書その他の仮使用の認定をするために必要な図書及び書類として平成</w:t>
      </w:r>
      <w:r w:rsidR="009B694B" w:rsidRPr="00B82B4C">
        <w:rPr>
          <w:rFonts w:ascii="ＭＳ Ｐ明朝" w:eastAsia="ＭＳ Ｐ明朝" w:hAnsi="ＭＳ Ｐ明朝" w:hint="eastAsia"/>
          <w:sz w:val="21"/>
          <w:szCs w:val="21"/>
        </w:rPr>
        <w:t>27</w:t>
      </w:r>
      <w:r w:rsidRPr="00B82B4C">
        <w:rPr>
          <w:rFonts w:ascii="ＭＳ Ｐ明朝" w:eastAsia="ＭＳ Ｐ明朝" w:hAnsi="ＭＳ Ｐ明朝" w:hint="eastAsia"/>
          <w:sz w:val="21"/>
          <w:szCs w:val="21"/>
        </w:rPr>
        <w:t>年国土交通省告示第</w:t>
      </w:r>
      <w:r w:rsidR="009B694B" w:rsidRPr="00B82B4C">
        <w:rPr>
          <w:rFonts w:ascii="ＭＳ Ｐ明朝" w:eastAsia="ＭＳ Ｐ明朝" w:hAnsi="ＭＳ Ｐ明朝" w:hint="eastAsia"/>
          <w:sz w:val="21"/>
          <w:szCs w:val="21"/>
        </w:rPr>
        <w:t>247</w:t>
      </w:r>
      <w:r w:rsidRPr="00B82B4C">
        <w:rPr>
          <w:rFonts w:ascii="ＭＳ Ｐ明朝" w:eastAsia="ＭＳ Ｐ明朝" w:hAnsi="ＭＳ Ｐ明朝" w:hint="eastAsia"/>
          <w:sz w:val="21"/>
          <w:szCs w:val="21"/>
        </w:rPr>
        <w:t>号（以下「基準告示」という。）第</w:t>
      </w:r>
      <w:r w:rsidR="009B694B" w:rsidRPr="00B82B4C">
        <w:rPr>
          <w:rFonts w:ascii="ＭＳ Ｐ明朝" w:eastAsia="ＭＳ Ｐ明朝" w:hAnsi="ＭＳ Ｐ明朝" w:hint="eastAsia"/>
          <w:sz w:val="21"/>
          <w:szCs w:val="21"/>
        </w:rPr>
        <w:t>2</w:t>
      </w:r>
      <w:r w:rsidRPr="00B82B4C">
        <w:rPr>
          <w:rFonts w:ascii="ＭＳ Ｐ明朝" w:eastAsia="ＭＳ Ｐ明朝" w:hAnsi="ＭＳ Ｐ明朝" w:hint="eastAsia"/>
          <w:sz w:val="21"/>
          <w:szCs w:val="21"/>
        </w:rPr>
        <w:t>に規定する図書及び書類</w:t>
      </w:r>
    </w:p>
    <w:p w:rsidR="00EB2456" w:rsidRPr="00B82B4C" w:rsidRDefault="00EB2456" w:rsidP="00F347EE">
      <w:pPr>
        <w:pStyle w:val="8"/>
        <w:ind w:leftChars="112" w:left="661" w:hangingChars="200" w:hanging="424"/>
        <w:rPr>
          <w:rFonts w:ascii="ＭＳ Ｐ明朝" w:eastAsia="ＭＳ Ｐ明朝" w:hAnsi="ＭＳ Ｐ明朝"/>
          <w:sz w:val="21"/>
          <w:szCs w:val="21"/>
        </w:rPr>
      </w:pPr>
      <w:r w:rsidRPr="00B82B4C">
        <w:rPr>
          <w:rFonts w:ascii="ＭＳ Ｐ明朝" w:eastAsia="ＭＳ Ｐ明朝" w:hAnsi="ＭＳ Ｐ明朝" w:hint="eastAsia"/>
          <w:sz w:val="21"/>
          <w:szCs w:val="21"/>
        </w:rPr>
        <w:t>(3)</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令第</w:t>
      </w:r>
      <w:r w:rsidR="009B694B" w:rsidRPr="00B82B4C">
        <w:rPr>
          <w:rFonts w:ascii="ＭＳ Ｐ明朝" w:eastAsia="ＭＳ Ｐ明朝" w:hAnsi="ＭＳ Ｐ明朝" w:hint="eastAsia"/>
          <w:sz w:val="21"/>
          <w:szCs w:val="21"/>
        </w:rPr>
        <w:t>147</w:t>
      </w:r>
      <w:r w:rsidRPr="00B82B4C">
        <w:rPr>
          <w:rFonts w:ascii="ＭＳ Ｐ明朝" w:eastAsia="ＭＳ Ｐ明朝" w:hAnsi="ＭＳ Ｐ明朝" w:hint="eastAsia"/>
          <w:sz w:val="21"/>
          <w:szCs w:val="21"/>
        </w:rPr>
        <w:t>条の</w:t>
      </w:r>
      <w:r w:rsidR="009B694B" w:rsidRPr="00B82B4C">
        <w:rPr>
          <w:rFonts w:ascii="ＭＳ Ｐ明朝" w:eastAsia="ＭＳ Ｐ明朝" w:hAnsi="ＭＳ Ｐ明朝" w:hint="eastAsia"/>
          <w:sz w:val="21"/>
          <w:szCs w:val="21"/>
        </w:rPr>
        <w:t>2</w:t>
      </w:r>
      <w:r w:rsidRPr="00B82B4C">
        <w:rPr>
          <w:rFonts w:ascii="ＭＳ Ｐ明朝" w:eastAsia="ＭＳ Ｐ明朝" w:hAnsi="ＭＳ Ｐ明朝" w:hint="eastAsia"/>
          <w:sz w:val="21"/>
          <w:szCs w:val="21"/>
        </w:rPr>
        <w:t>に規定する建築物に係る仮使用をする場合は、（は）項に掲げる図書に代えて施行規則第</w:t>
      </w:r>
      <w:r w:rsidR="009B694B" w:rsidRPr="00B82B4C">
        <w:rPr>
          <w:rFonts w:ascii="ＭＳ Ｐ明朝" w:eastAsia="ＭＳ Ｐ明朝" w:hAnsi="ＭＳ Ｐ明朝" w:hint="eastAsia"/>
          <w:sz w:val="21"/>
          <w:szCs w:val="21"/>
        </w:rPr>
        <w:t>11</w:t>
      </w:r>
      <w:r w:rsidRPr="00B82B4C">
        <w:rPr>
          <w:rFonts w:ascii="ＭＳ Ｐ明朝" w:eastAsia="ＭＳ Ｐ明朝" w:hAnsi="ＭＳ Ｐ明朝" w:hint="eastAsia"/>
          <w:sz w:val="21"/>
          <w:szCs w:val="21"/>
        </w:rPr>
        <w:t>条の</w:t>
      </w:r>
      <w:r w:rsidR="009B694B" w:rsidRPr="00B82B4C">
        <w:rPr>
          <w:rFonts w:ascii="ＭＳ Ｐ明朝" w:eastAsia="ＭＳ Ｐ明朝" w:hAnsi="ＭＳ Ｐ明朝" w:hint="eastAsia"/>
          <w:sz w:val="21"/>
          <w:szCs w:val="21"/>
        </w:rPr>
        <w:t>2</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項の表に掲げる工事計画書及び安全計画書</w:t>
      </w:r>
    </w:p>
    <w:p w:rsidR="003625CD" w:rsidRPr="00B82B4C" w:rsidRDefault="003625CD" w:rsidP="00EB2456">
      <w:pPr>
        <w:pStyle w:val="8"/>
        <w:ind w:leftChars="0" w:left="212"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2　 </w:t>
      </w:r>
      <w:r w:rsidR="00EB2456" w:rsidRPr="00B82B4C">
        <w:rPr>
          <w:rFonts w:ascii="ＭＳ Ｐ明朝" w:eastAsia="ＭＳ Ｐ明朝" w:hAnsi="ＭＳ Ｐ明朝" w:hint="eastAsia"/>
          <w:sz w:val="21"/>
          <w:szCs w:val="21"/>
        </w:rPr>
        <w:t>当該建築物等の計画に係る確認を行った者がACSである場合においては、建築主は、ACSが当</w:t>
      </w:r>
    </w:p>
    <w:p w:rsidR="00CA195A" w:rsidRPr="00B82B4C" w:rsidRDefault="00EB2456" w:rsidP="003625CD">
      <w:pPr>
        <w:pStyle w:val="8"/>
        <w:ind w:leftChars="100" w:left="212"/>
        <w:rPr>
          <w:rFonts w:ascii="ＭＳ Ｐ明朝" w:eastAsia="ＭＳ Ｐ明朝" w:hAnsi="ＭＳ Ｐ明朝"/>
          <w:sz w:val="21"/>
          <w:szCs w:val="21"/>
        </w:rPr>
      </w:pPr>
      <w:r w:rsidRPr="00B82B4C">
        <w:rPr>
          <w:rFonts w:ascii="ＭＳ Ｐ明朝" w:eastAsia="ＭＳ Ｐ明朝" w:hAnsi="ＭＳ Ｐ明朝" w:hint="eastAsia"/>
          <w:sz w:val="21"/>
          <w:szCs w:val="21"/>
        </w:rPr>
        <w:t>該図書及び書類を有していないことその他の理由により提出を求める場合を除き、前項第１号に規定する図書の提出を要しない。</w:t>
      </w: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t>（仮使用認定申請の引受及び契約）</w:t>
      </w:r>
    </w:p>
    <w:p w:rsidR="00EB2456"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第39条　ACSは、前条の申請があったときは、次の事項について審査してこれを引き受ける。</w:t>
      </w:r>
    </w:p>
    <w:p w:rsidR="00EB2456" w:rsidRPr="00B82B4C" w:rsidRDefault="00EB2456" w:rsidP="00EB2456">
      <w:pPr>
        <w:pStyle w:val="af0"/>
        <w:ind w:leftChars="100" w:left="424"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(1)</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 xml:space="preserve">申請のあった建築物等が対象建築物等であること。　</w:t>
      </w:r>
    </w:p>
    <w:p w:rsidR="00EB2456" w:rsidRPr="00B82B4C" w:rsidRDefault="00EB2456" w:rsidP="00EB2456">
      <w:pPr>
        <w:pStyle w:val="8"/>
        <w:ind w:leftChars="100" w:left="424"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(2)</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提出図書に不足がなく、かつ記載事項に漏れがないこと。</w:t>
      </w:r>
    </w:p>
    <w:p w:rsidR="00EB2456" w:rsidRPr="00B82B4C" w:rsidRDefault="00EB2456" w:rsidP="00EB2456">
      <w:pPr>
        <w:pStyle w:val="8"/>
        <w:ind w:leftChars="100" w:left="424"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(3)</w:t>
      </w:r>
      <w:r w:rsidR="00F347EE"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15</w:t>
      </w:r>
      <w:r w:rsidRPr="00B82B4C">
        <w:rPr>
          <w:rFonts w:ascii="ＭＳ Ｐ明朝" w:eastAsia="ＭＳ Ｐ明朝" w:hAnsi="ＭＳ Ｐ明朝" w:hint="eastAsia"/>
          <w:sz w:val="21"/>
          <w:szCs w:val="21"/>
        </w:rPr>
        <w:t>条第２項の規定に該当するものでないこと。</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2 </w:t>
      </w:r>
      <w:r w:rsidR="00EB2456" w:rsidRPr="00B82B4C">
        <w:rPr>
          <w:rFonts w:ascii="ＭＳ Ｐ明朝" w:eastAsia="ＭＳ Ｐ明朝" w:hAnsi="ＭＳ Ｐ明朝" w:hint="eastAsia"/>
          <w:sz w:val="21"/>
          <w:szCs w:val="21"/>
        </w:rPr>
        <w:t xml:space="preserve">　ACSは、前項の規定において、仮使用認定申請関係図書に不備を認めたときは補正を求め、補</w:t>
      </w:r>
    </w:p>
    <w:p w:rsidR="003625CD"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正の余地のないときは引き受けできない理由を説明し、仮使用認定申請関係図書を建築主に返却</w:t>
      </w:r>
    </w:p>
    <w:p w:rsidR="00EB2456"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する。</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3 </w:t>
      </w:r>
      <w:r w:rsidR="00EB2456" w:rsidRPr="00B82B4C">
        <w:rPr>
          <w:rFonts w:ascii="ＭＳ Ｐ明朝" w:eastAsia="ＭＳ Ｐ明朝" w:hAnsi="ＭＳ Ｐ明朝" w:hint="eastAsia"/>
          <w:sz w:val="21"/>
          <w:szCs w:val="21"/>
        </w:rPr>
        <w:t xml:space="preserve">　第</w:t>
      </w:r>
      <w:r w:rsidR="009B694B" w:rsidRPr="00B82B4C">
        <w:rPr>
          <w:rFonts w:ascii="ＭＳ Ｐ明朝" w:eastAsia="ＭＳ Ｐ明朝" w:hAnsi="ＭＳ Ｐ明朝" w:hint="eastAsia"/>
          <w:sz w:val="21"/>
          <w:szCs w:val="21"/>
        </w:rPr>
        <w:t>1</w:t>
      </w:r>
      <w:r w:rsidR="00EB2456" w:rsidRPr="00B82B4C">
        <w:rPr>
          <w:rFonts w:ascii="ＭＳ Ｐ明朝" w:eastAsia="ＭＳ Ｐ明朝" w:hAnsi="ＭＳ Ｐ明朝" w:hint="eastAsia"/>
          <w:sz w:val="21"/>
          <w:szCs w:val="21"/>
        </w:rPr>
        <w:t>項により申請を引き受けた場合には、ACSは、建築主に引受承諾書（附属文書様式</w:t>
      </w:r>
      <w:r w:rsidR="00AD638E" w:rsidRPr="00B82B4C">
        <w:rPr>
          <w:rFonts w:ascii="ＭＳ Ｐ明朝" w:eastAsia="ＭＳ Ｐ明朝" w:hAnsi="ＭＳ Ｐ明朝" w:hint="eastAsia"/>
          <w:sz w:val="21"/>
          <w:szCs w:val="21"/>
        </w:rPr>
        <w:t>A</w:t>
      </w:r>
      <w:r w:rsidR="00EB2456" w:rsidRPr="00B82B4C">
        <w:rPr>
          <w:rFonts w:ascii="ＭＳ Ｐ明朝" w:eastAsia="ＭＳ Ｐ明朝" w:hAnsi="ＭＳ Ｐ明朝" w:hint="eastAsia"/>
          <w:sz w:val="21"/>
          <w:szCs w:val="21"/>
        </w:rPr>
        <w:t>－</w:t>
      </w:r>
      <w:r w:rsidR="009B694B" w:rsidRPr="00B82B4C">
        <w:rPr>
          <w:rFonts w:ascii="ＭＳ Ｐ明朝" w:eastAsia="ＭＳ Ｐ明朝" w:hAnsi="ＭＳ Ｐ明朝" w:hint="eastAsia"/>
          <w:sz w:val="21"/>
          <w:szCs w:val="21"/>
        </w:rPr>
        <w:t>06</w:t>
      </w:r>
      <w:r w:rsidR="00EB2456" w:rsidRPr="00B82B4C">
        <w:rPr>
          <w:rFonts w:ascii="ＭＳ Ｐ明朝" w:eastAsia="ＭＳ Ｐ明朝" w:hAnsi="ＭＳ Ｐ明朝" w:hint="eastAsia"/>
          <w:sz w:val="21"/>
          <w:szCs w:val="21"/>
        </w:rPr>
        <w:t>）</w:t>
      </w:r>
    </w:p>
    <w:p w:rsidR="00EB2456"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を交付する。この場合、建築主とACSは別に定める業務約款に基づき契約を締結したものとする。</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4 </w:t>
      </w:r>
      <w:r w:rsidR="00EB2456" w:rsidRPr="00B82B4C">
        <w:rPr>
          <w:rFonts w:ascii="ＭＳ Ｐ明朝" w:eastAsia="ＭＳ Ｐ明朝" w:hAnsi="ＭＳ Ｐ明朝" w:hint="eastAsia"/>
          <w:sz w:val="21"/>
          <w:szCs w:val="21"/>
        </w:rPr>
        <w:t xml:space="preserve">　建築主が、正当な理由なく、引受承諾書に定める額の手数料を業務約款に規定する支払い期日</w:t>
      </w:r>
    </w:p>
    <w:p w:rsidR="00EB2456"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までに支払わない場合には、ACSは第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項の引受けを取り消すことができる。</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5 </w:t>
      </w:r>
      <w:r w:rsidR="00EB2456" w:rsidRPr="00B82B4C">
        <w:rPr>
          <w:rFonts w:ascii="ＭＳ Ｐ明朝" w:eastAsia="ＭＳ Ｐ明朝" w:hAnsi="ＭＳ Ｐ明朝" w:hint="eastAsia"/>
          <w:sz w:val="21"/>
          <w:szCs w:val="21"/>
        </w:rPr>
        <w:t xml:space="preserve">　ACSは、前</w:t>
      </w:r>
      <w:r w:rsidR="009B694B" w:rsidRPr="00B82B4C">
        <w:rPr>
          <w:rFonts w:ascii="ＭＳ Ｐ明朝" w:eastAsia="ＭＳ Ｐ明朝" w:hAnsi="ＭＳ Ｐ明朝" w:hint="eastAsia"/>
          <w:sz w:val="21"/>
          <w:szCs w:val="21"/>
        </w:rPr>
        <w:t>4</w:t>
      </w:r>
      <w:r w:rsidR="00EB2456" w:rsidRPr="00B82B4C">
        <w:rPr>
          <w:rFonts w:ascii="ＭＳ Ｐ明朝" w:eastAsia="ＭＳ Ｐ明朝" w:hAnsi="ＭＳ Ｐ明朝" w:hint="eastAsia"/>
          <w:sz w:val="21"/>
          <w:szCs w:val="21"/>
        </w:rPr>
        <w:t>項の規定にかかわらず、確認、中間検査、完了検査又は仮使用認定の申請件数が</w:t>
      </w:r>
    </w:p>
    <w:p w:rsidR="003625CD"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見込みを相当程度上回った場合において、適正に仮使用認定を実施することが困難な場合には、</w:t>
      </w:r>
    </w:p>
    <w:p w:rsidR="00CA195A"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仮使用認定の業務を引き受けない。</w:t>
      </w: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t>（業務約款に盛り込むべき事項）</w:t>
      </w:r>
    </w:p>
    <w:p w:rsidR="00EB2456"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第40条　前条の業務約款には、少なくとも次の事項を盛り込むこととする。</w:t>
      </w:r>
    </w:p>
    <w:p w:rsidR="00EB2456" w:rsidRPr="00B82B4C" w:rsidRDefault="00EB2456" w:rsidP="002358BF">
      <w:pPr>
        <w:pStyle w:val="8"/>
        <w:ind w:leftChars="100" w:left="636" w:hangingChars="200" w:hanging="424"/>
        <w:rPr>
          <w:rFonts w:ascii="ＭＳ Ｐ明朝" w:eastAsia="ＭＳ Ｐ明朝" w:hAnsi="ＭＳ Ｐ明朝"/>
          <w:sz w:val="21"/>
          <w:szCs w:val="21"/>
        </w:rPr>
      </w:pPr>
      <w:r w:rsidRPr="00B82B4C">
        <w:rPr>
          <w:rFonts w:ascii="ＭＳ Ｐ明朝" w:eastAsia="ＭＳ Ｐ明朝" w:hAnsi="ＭＳ Ｐ明朝" w:hint="eastAsia"/>
          <w:sz w:val="21"/>
          <w:szCs w:val="21"/>
        </w:rPr>
        <w:t>(1)</w:t>
      </w:r>
      <w:r w:rsidR="002358BF"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建築主は、ACSが仮使用認定業務を行う際に、当該申請に係る建築物等、建築物等の敷地又は工事場に立ち入り、業務上必要な検査を行うことができるように協力しなければならない旨の規定</w:t>
      </w:r>
    </w:p>
    <w:p w:rsidR="00CA195A" w:rsidRPr="00B82B4C" w:rsidRDefault="00EB2456" w:rsidP="002358BF">
      <w:pPr>
        <w:pStyle w:val="8"/>
        <w:ind w:leftChars="100" w:left="636" w:hangingChars="200" w:hanging="424"/>
        <w:rPr>
          <w:rFonts w:ascii="ＭＳ Ｐ明朝" w:eastAsia="ＭＳ Ｐ明朝" w:hAnsi="ＭＳ Ｐ明朝"/>
          <w:sz w:val="21"/>
          <w:szCs w:val="21"/>
        </w:rPr>
      </w:pPr>
      <w:r w:rsidRPr="00B82B4C">
        <w:rPr>
          <w:rFonts w:ascii="ＭＳ Ｐ明朝" w:eastAsia="ＭＳ Ｐ明朝" w:hAnsi="ＭＳ Ｐ明朝" w:hint="eastAsia"/>
          <w:sz w:val="21"/>
          <w:szCs w:val="21"/>
        </w:rPr>
        <w:t>(2)</w:t>
      </w:r>
      <w:r w:rsidR="002358BF" w:rsidRPr="00B82B4C">
        <w:rPr>
          <w:rFonts w:ascii="ＭＳ Ｐ明朝" w:eastAsia="ＭＳ Ｐ明朝" w:hAnsi="ＭＳ Ｐ明朝" w:hint="eastAsia"/>
          <w:sz w:val="21"/>
          <w:szCs w:val="21"/>
        </w:rPr>
        <w:t xml:space="preserve">  </w:t>
      </w:r>
      <w:r w:rsidRPr="00B82B4C">
        <w:rPr>
          <w:rFonts w:ascii="ＭＳ Ｐ明朝" w:eastAsia="ＭＳ Ｐ明朝" w:hAnsi="ＭＳ Ｐ明朝" w:hint="eastAsia"/>
          <w:sz w:val="21"/>
          <w:szCs w:val="21"/>
        </w:rPr>
        <w:t>建築主は、ACSの請求があるときは、ACSの仮使用認定業務遂行に必要な範囲内において、申請に係る建築物等に関する情報を遅滞なくかつ正確にACSに提供しなければならない旨の規定</w:t>
      </w: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lastRenderedPageBreak/>
        <w:t>（仮使用認定の実施）</w:t>
      </w:r>
    </w:p>
    <w:p w:rsidR="00FA132C"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第41条　ACSは、仮使用認定の申請を引き受けたのち速やかに、申請に係る計画が基準告示第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w:t>
      </w:r>
    </w:p>
    <w:p w:rsidR="00EB2456" w:rsidRPr="00B82B4C" w:rsidRDefault="00EB2456" w:rsidP="00FA132C">
      <w:pPr>
        <w:pStyle w:val="af0"/>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定める基準に適合しているかどうかの審査を確認検査員に実施させるとともに、あらかじめ定めた</w:t>
      </w:r>
      <w:r w:rsidRPr="00B82B4C">
        <w:rPr>
          <w:rFonts w:ascii="ＭＳ Ｐ明朝" w:eastAsia="ＭＳ Ｐ明朝" w:hAnsi="ＭＳ Ｐ明朝" w:cs="ＭＳ Ｐゴシック" w:hint="eastAsia"/>
          <w:sz w:val="21"/>
          <w:szCs w:val="21"/>
        </w:rPr>
        <w:t>仮使用認定の</w:t>
      </w:r>
      <w:r w:rsidRPr="00B82B4C">
        <w:rPr>
          <w:rFonts w:ascii="ＭＳ Ｐ明朝" w:eastAsia="ＭＳ Ｐ明朝" w:hAnsi="ＭＳ Ｐ明朝" w:hint="eastAsia"/>
          <w:sz w:val="21"/>
          <w:szCs w:val="21"/>
        </w:rPr>
        <w:t>検査予定日（ACS又は建築主の都合により、</w:t>
      </w:r>
      <w:r w:rsidRPr="00B82B4C">
        <w:rPr>
          <w:rFonts w:ascii="ＭＳ Ｐ明朝" w:eastAsia="ＭＳ Ｐ明朝" w:hAnsi="ＭＳ Ｐ明朝" w:cs="ＭＳ Ｐゴシック" w:hint="eastAsia"/>
          <w:sz w:val="21"/>
          <w:szCs w:val="21"/>
        </w:rPr>
        <w:t>仮使用認定の</w:t>
      </w:r>
      <w:r w:rsidRPr="00B82B4C">
        <w:rPr>
          <w:rFonts w:ascii="ＭＳ Ｐ明朝" w:eastAsia="ＭＳ Ｐ明朝" w:hAnsi="ＭＳ Ｐ明朝" w:hint="eastAsia"/>
          <w:sz w:val="21"/>
          <w:szCs w:val="21"/>
        </w:rPr>
        <w:t>検査予定日に検査が行えない場合は、別に協議して定める日）に、当該申請に係る建築物等が基準告示第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に定める基準に適合するかどうかの検査を確認検査員に実施させる。</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2 </w:t>
      </w:r>
      <w:r w:rsidR="00EB2456" w:rsidRPr="00B82B4C">
        <w:rPr>
          <w:rFonts w:ascii="ＭＳ Ｐ明朝" w:eastAsia="ＭＳ Ｐ明朝" w:hAnsi="ＭＳ Ｐ明朝" w:hint="eastAsia"/>
          <w:sz w:val="21"/>
          <w:szCs w:val="21"/>
        </w:rPr>
        <w:t xml:space="preserve">　確認検査員等は、第</w:t>
      </w:r>
      <w:r w:rsidR="009B694B" w:rsidRPr="00B82B4C">
        <w:rPr>
          <w:rFonts w:ascii="ＭＳ Ｐ明朝" w:eastAsia="ＭＳ Ｐ明朝" w:hAnsi="ＭＳ Ｐ明朝" w:hint="eastAsia"/>
          <w:sz w:val="21"/>
          <w:szCs w:val="21"/>
        </w:rPr>
        <w:t>19</w:t>
      </w:r>
      <w:r w:rsidR="00EB2456" w:rsidRPr="00B82B4C">
        <w:rPr>
          <w:rFonts w:ascii="ＭＳ Ｐ明朝" w:eastAsia="ＭＳ Ｐ明朝" w:hAnsi="ＭＳ Ｐ明朝" w:hint="eastAsia"/>
          <w:sz w:val="21"/>
          <w:szCs w:val="21"/>
        </w:rPr>
        <w:t>条第</w:t>
      </w:r>
      <w:r w:rsidR="009B694B" w:rsidRPr="00B82B4C">
        <w:rPr>
          <w:rFonts w:ascii="ＭＳ Ｐ明朝" w:eastAsia="ＭＳ Ｐ明朝" w:hAnsi="ＭＳ Ｐ明朝" w:hint="eastAsia"/>
          <w:sz w:val="21"/>
          <w:szCs w:val="21"/>
        </w:rPr>
        <w:t>2</w:t>
      </w:r>
      <w:r w:rsidR="00EB2456" w:rsidRPr="00B82B4C">
        <w:rPr>
          <w:rFonts w:ascii="ＭＳ Ｐ明朝" w:eastAsia="ＭＳ Ｐ明朝" w:hAnsi="ＭＳ Ｐ明朝" w:hint="eastAsia"/>
          <w:sz w:val="21"/>
          <w:szCs w:val="21"/>
        </w:rPr>
        <w:t>項に掲げる者が建築主である建築物、または制限業種に係る業務</w:t>
      </w:r>
    </w:p>
    <w:p w:rsidR="00EB2456"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を行う建築物等について、仮使用認定の業務を行わない。</w:t>
      </w:r>
    </w:p>
    <w:p w:rsidR="003625CD" w:rsidRPr="00B82B4C" w:rsidRDefault="003625CD" w:rsidP="00EB2456">
      <w:pPr>
        <w:pStyle w:val="21"/>
        <w:ind w:leftChars="0" w:left="212"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3 </w:t>
      </w:r>
      <w:r w:rsidR="00EB2456" w:rsidRPr="00B82B4C">
        <w:rPr>
          <w:rFonts w:ascii="ＭＳ Ｐ明朝" w:eastAsia="ＭＳ Ｐ明朝" w:hAnsi="ＭＳ Ｐ明朝" w:hint="eastAsia"/>
          <w:sz w:val="21"/>
          <w:szCs w:val="21"/>
        </w:rPr>
        <w:t xml:space="preserve">　確認検査員は、マニュアルに基づき、仮使用認定申請関係図書及び必要に応じて求める建築主</w:t>
      </w:r>
    </w:p>
    <w:p w:rsidR="00EB2456" w:rsidRPr="00B82B4C" w:rsidRDefault="00EB2456" w:rsidP="003625CD">
      <w:pPr>
        <w:pStyle w:val="21"/>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等の説明等をもって第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項の審査を行い、実地にて目視及び必要に応じて実施する外観の寸法の計測等により第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項の検査を行う。</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4 </w:t>
      </w:r>
      <w:r w:rsidR="00EB2456" w:rsidRPr="00B82B4C">
        <w:rPr>
          <w:rFonts w:ascii="ＭＳ Ｐ明朝" w:eastAsia="ＭＳ Ｐ明朝" w:hAnsi="ＭＳ Ｐ明朝" w:hint="eastAsia"/>
          <w:sz w:val="21"/>
          <w:szCs w:val="21"/>
        </w:rPr>
        <w:t xml:space="preserve"> 補助員は、確認検査員の指示に従い、申請の受付、計画内容の予備審査又は検査記録の作成</w:t>
      </w:r>
    </w:p>
    <w:p w:rsidR="00CA195A"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等の補助的な業務のみを行い、仮使用認定を行わない。</w:t>
      </w:r>
    </w:p>
    <w:p w:rsidR="00EB2456" w:rsidRPr="00B82B4C" w:rsidRDefault="00EB2456" w:rsidP="00EB2456">
      <w:pPr>
        <w:pStyle w:val="2"/>
        <w:ind w:leftChars="0" w:left="0" w:firstLineChars="0" w:firstLine="0"/>
        <w:rPr>
          <w:rFonts w:ascii="ＭＳ Ｐ明朝" w:eastAsia="ＭＳ Ｐ明朝" w:hAnsi="ＭＳ Ｐ明朝"/>
          <w:b/>
          <w:sz w:val="21"/>
          <w:szCs w:val="21"/>
        </w:rPr>
      </w:pPr>
      <w:r w:rsidRPr="00B82B4C">
        <w:rPr>
          <w:rFonts w:ascii="ＭＳ Ｐ明朝" w:eastAsia="ＭＳ Ｐ明朝" w:hAnsi="ＭＳ Ｐ明朝" w:hint="eastAsia"/>
          <w:b/>
          <w:sz w:val="21"/>
          <w:szCs w:val="21"/>
        </w:rPr>
        <w:t>（消防長等への照会）</w:t>
      </w:r>
    </w:p>
    <w:p w:rsidR="00CA195A" w:rsidRPr="00B82B4C" w:rsidRDefault="00EB2456" w:rsidP="009B694B">
      <w:pPr>
        <w:pStyle w:val="2"/>
        <w:ind w:leftChars="0" w:left="212" w:hangingChars="100"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第42条　ACSは、前条第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項の審査又は検査の際、基準告示第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に定める基準のうち消防法第</w:t>
      </w:r>
      <w:r w:rsidR="009B694B" w:rsidRPr="00B82B4C">
        <w:rPr>
          <w:rFonts w:ascii="ＭＳ Ｐ明朝" w:eastAsia="ＭＳ Ｐ明朝" w:hAnsi="ＭＳ Ｐ明朝" w:hint="eastAsia"/>
          <w:sz w:val="21"/>
          <w:szCs w:val="21"/>
        </w:rPr>
        <w:t>9</w:t>
      </w:r>
      <w:r w:rsidRPr="00B82B4C">
        <w:rPr>
          <w:rFonts w:ascii="ＭＳ Ｐ明朝" w:eastAsia="ＭＳ Ｐ明朝" w:hAnsi="ＭＳ Ｐ明朝" w:hint="eastAsia"/>
          <w:sz w:val="21"/>
          <w:szCs w:val="21"/>
        </w:rPr>
        <w:t>条、第</w:t>
      </w:r>
      <w:r w:rsidR="009B694B" w:rsidRPr="00B82B4C">
        <w:rPr>
          <w:rFonts w:ascii="ＭＳ Ｐ明朝" w:eastAsia="ＭＳ Ｐ明朝" w:hAnsi="ＭＳ Ｐ明朝" w:hint="eastAsia"/>
          <w:sz w:val="21"/>
          <w:szCs w:val="21"/>
        </w:rPr>
        <w:t>9</w:t>
      </w:r>
      <w:r w:rsidRPr="00B82B4C">
        <w:rPr>
          <w:rFonts w:ascii="ＭＳ Ｐ明朝" w:eastAsia="ＭＳ Ｐ明朝" w:hAnsi="ＭＳ Ｐ明朝" w:hint="eastAsia"/>
          <w:sz w:val="21"/>
          <w:szCs w:val="21"/>
        </w:rPr>
        <w:t>条の</w:t>
      </w:r>
      <w:r w:rsidR="009B694B" w:rsidRPr="00B82B4C">
        <w:rPr>
          <w:rFonts w:ascii="ＭＳ Ｐ明朝" w:eastAsia="ＭＳ Ｐ明朝" w:hAnsi="ＭＳ Ｐ明朝" w:hint="eastAsia"/>
          <w:sz w:val="21"/>
          <w:szCs w:val="21"/>
        </w:rPr>
        <w:t>2</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15</w:t>
      </w:r>
      <w:r w:rsidRPr="00B82B4C">
        <w:rPr>
          <w:rFonts w:ascii="ＭＳ Ｐ明朝" w:eastAsia="ＭＳ Ｐ明朝" w:hAnsi="ＭＳ Ｐ明朝" w:hint="eastAsia"/>
          <w:sz w:val="21"/>
          <w:szCs w:val="21"/>
        </w:rPr>
        <w:t>条及び第</w:t>
      </w:r>
      <w:r w:rsidR="009B694B" w:rsidRPr="00B82B4C">
        <w:rPr>
          <w:rFonts w:ascii="ＭＳ Ｐ明朝" w:eastAsia="ＭＳ Ｐ明朝" w:hAnsi="ＭＳ Ｐ明朝" w:hint="eastAsia"/>
          <w:sz w:val="21"/>
          <w:szCs w:val="21"/>
        </w:rPr>
        <w:t>17</w:t>
      </w:r>
      <w:r w:rsidRPr="00B82B4C">
        <w:rPr>
          <w:rFonts w:ascii="ＭＳ Ｐ明朝" w:eastAsia="ＭＳ Ｐ明朝" w:hAnsi="ＭＳ Ｐ明朝" w:hint="eastAsia"/>
          <w:sz w:val="21"/>
          <w:szCs w:val="21"/>
        </w:rPr>
        <w:t>条に適合するかどうかを消防長等に照会する場合には、附属文書様式</w:t>
      </w:r>
      <w:r w:rsidR="00AD638E" w:rsidRPr="00B82B4C">
        <w:rPr>
          <w:rFonts w:ascii="ＭＳ Ｐ明朝" w:eastAsia="ＭＳ Ｐ明朝" w:hAnsi="ＭＳ Ｐ明朝" w:hint="eastAsia"/>
          <w:sz w:val="21"/>
          <w:szCs w:val="21"/>
        </w:rPr>
        <w:t>A</w:t>
      </w:r>
      <w:r w:rsidRPr="00B82B4C">
        <w:rPr>
          <w:rFonts w:ascii="ＭＳ Ｐ明朝" w:eastAsia="ＭＳ Ｐ明朝" w:hAnsi="ＭＳ Ｐ明朝" w:hint="eastAsia"/>
          <w:sz w:val="21"/>
          <w:szCs w:val="21"/>
        </w:rPr>
        <w:t>-</w:t>
      </w:r>
      <w:r w:rsidR="009B694B" w:rsidRPr="00B82B4C">
        <w:rPr>
          <w:rFonts w:ascii="ＭＳ Ｐ明朝" w:eastAsia="ＭＳ Ｐ明朝" w:hAnsi="ＭＳ Ｐ明朝" w:hint="eastAsia"/>
          <w:sz w:val="21"/>
          <w:szCs w:val="21"/>
        </w:rPr>
        <w:t>07</w:t>
      </w:r>
      <w:r w:rsidRPr="00B82B4C">
        <w:rPr>
          <w:rFonts w:ascii="ＭＳ Ｐ明朝" w:eastAsia="ＭＳ Ｐ明朝" w:hAnsi="ＭＳ Ｐ明朝" w:hint="eastAsia"/>
          <w:sz w:val="21"/>
          <w:szCs w:val="21"/>
        </w:rPr>
        <w:t>に、建築主から提出された書類及び図書を添えて行う。</w:t>
      </w: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t>（仮使用認定の結果）</w:t>
      </w:r>
    </w:p>
    <w:p w:rsidR="00FA132C"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第43条　ACSは、建築主に対し、前条の検査の結果、申請に係る建築物等が、基準告示第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w:t>
      </w:r>
    </w:p>
    <w:p w:rsidR="00EB2456" w:rsidRPr="00B82B4C" w:rsidRDefault="00EB2456" w:rsidP="00FA132C">
      <w:pPr>
        <w:pStyle w:val="af0"/>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る基準に適合することを認めたときにあっては施行規則別記第</w:t>
      </w:r>
      <w:r w:rsidR="009B694B" w:rsidRPr="00B82B4C">
        <w:rPr>
          <w:rFonts w:ascii="ＭＳ Ｐ明朝" w:eastAsia="ＭＳ Ｐ明朝" w:hAnsi="ＭＳ Ｐ明朝" w:hint="eastAsia"/>
          <w:sz w:val="21"/>
          <w:szCs w:val="21"/>
        </w:rPr>
        <w:t>35</w:t>
      </w:r>
      <w:r w:rsidRPr="00B82B4C">
        <w:rPr>
          <w:rFonts w:ascii="ＭＳ Ｐ明朝" w:eastAsia="ＭＳ Ｐ明朝" w:hAnsi="ＭＳ Ｐ明朝" w:hint="eastAsia"/>
          <w:sz w:val="21"/>
          <w:szCs w:val="21"/>
        </w:rPr>
        <w:t>号の</w:t>
      </w:r>
      <w:r w:rsidR="009B694B" w:rsidRPr="00B82B4C">
        <w:rPr>
          <w:rFonts w:ascii="ＭＳ Ｐ明朝" w:eastAsia="ＭＳ Ｐ明朝" w:hAnsi="ＭＳ Ｐ明朝" w:hint="eastAsia"/>
          <w:sz w:val="21"/>
          <w:szCs w:val="21"/>
        </w:rPr>
        <w:t>3</w:t>
      </w:r>
      <w:r w:rsidRPr="00B82B4C">
        <w:rPr>
          <w:rFonts w:ascii="ＭＳ Ｐ明朝" w:eastAsia="ＭＳ Ｐ明朝" w:hAnsi="ＭＳ Ｐ明朝" w:hint="eastAsia"/>
          <w:sz w:val="21"/>
          <w:szCs w:val="21"/>
        </w:rPr>
        <w:t>様式による</w:t>
      </w:r>
      <w:r w:rsidRPr="00B82B4C">
        <w:rPr>
          <w:rFonts w:ascii="ＭＳ Ｐ明朝" w:eastAsia="ＭＳ Ｐ明朝" w:hAnsi="ＭＳ Ｐ明朝" w:cs="ＭＳ Ｐゴシック" w:hint="eastAsia"/>
          <w:sz w:val="21"/>
          <w:szCs w:val="21"/>
        </w:rPr>
        <w:t>仮使用認定通知書</w:t>
      </w:r>
      <w:r w:rsidRPr="00B82B4C">
        <w:rPr>
          <w:rFonts w:ascii="ＭＳ Ｐ明朝" w:eastAsia="ＭＳ Ｐ明朝" w:hAnsi="ＭＳ Ｐ明朝" w:hint="eastAsia"/>
          <w:sz w:val="21"/>
          <w:szCs w:val="21"/>
        </w:rPr>
        <w:t>を、基準告示第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に定める基準に適合しないと認めるときにあっては基準告示第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に定める基準に適合しないと認める旨の通知書</w:t>
      </w:r>
      <w:r w:rsidR="00EB3186" w:rsidRPr="00B82B4C">
        <w:rPr>
          <w:rFonts w:ascii="ＭＳ Ｐ明朝" w:eastAsia="ＭＳ Ｐ明朝" w:hAnsi="ＭＳ Ｐ明朝" w:hint="eastAsia"/>
          <w:sz w:val="21"/>
          <w:szCs w:val="21"/>
        </w:rPr>
        <w:t>(</w:t>
      </w:r>
      <w:r w:rsidR="001743F9" w:rsidRPr="00B82B4C">
        <w:rPr>
          <w:rFonts w:ascii="ＭＳ Ｐ明朝" w:eastAsia="ＭＳ Ｐ明朝" w:hAnsi="ＭＳ Ｐ明朝" w:hint="eastAsia"/>
          <w:sz w:val="21"/>
          <w:szCs w:val="21"/>
        </w:rPr>
        <w:t>附属</w:t>
      </w:r>
      <w:r w:rsidR="004D5BA0" w:rsidRPr="00B82B4C">
        <w:rPr>
          <w:rFonts w:ascii="ＭＳ Ｐ明朝" w:eastAsia="ＭＳ Ｐ明朝" w:hAnsi="ＭＳ Ｐ明朝" w:hint="eastAsia"/>
          <w:sz w:val="21"/>
          <w:szCs w:val="21"/>
        </w:rPr>
        <w:t>文書様式A-08</w:t>
      </w:r>
      <w:r w:rsidRPr="00B82B4C">
        <w:rPr>
          <w:rFonts w:ascii="ＭＳ Ｐ明朝" w:eastAsia="ＭＳ Ｐ明朝" w:hAnsi="ＭＳ Ｐ明朝" w:hint="eastAsia"/>
          <w:sz w:val="21"/>
          <w:szCs w:val="21"/>
        </w:rPr>
        <w:t>）を、それぞれ交付する。</w:t>
      </w:r>
    </w:p>
    <w:p w:rsidR="003625CD" w:rsidRPr="00B82B4C" w:rsidRDefault="003625CD" w:rsidP="00EB2456">
      <w:pPr>
        <w:pStyle w:val="21"/>
        <w:ind w:left="273" w:hanging="271"/>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2 </w:t>
      </w:r>
      <w:r w:rsidR="00EB2456" w:rsidRPr="00B82B4C">
        <w:rPr>
          <w:rFonts w:ascii="ＭＳ Ｐ明朝" w:eastAsia="ＭＳ Ｐ明朝" w:hAnsi="ＭＳ Ｐ明朝" w:hint="eastAsia"/>
          <w:sz w:val="21"/>
          <w:szCs w:val="21"/>
        </w:rPr>
        <w:t xml:space="preserve"> 第</w:t>
      </w:r>
      <w:r w:rsidR="009B694B" w:rsidRPr="00B82B4C">
        <w:rPr>
          <w:rFonts w:ascii="ＭＳ Ｐ明朝" w:eastAsia="ＭＳ Ｐ明朝" w:hAnsi="ＭＳ Ｐ明朝" w:hint="eastAsia"/>
          <w:sz w:val="21"/>
          <w:szCs w:val="21"/>
        </w:rPr>
        <w:t>1</w:t>
      </w:r>
      <w:r w:rsidR="00EB2456" w:rsidRPr="00B82B4C">
        <w:rPr>
          <w:rFonts w:ascii="ＭＳ Ｐ明朝" w:eastAsia="ＭＳ Ｐ明朝" w:hAnsi="ＭＳ Ｐ明朝" w:hint="eastAsia"/>
          <w:sz w:val="21"/>
          <w:szCs w:val="21"/>
        </w:rPr>
        <w:t>項に規定する仮使用認定通知書又は基準告示第</w:t>
      </w:r>
      <w:r w:rsidR="009B694B" w:rsidRPr="00B82B4C">
        <w:rPr>
          <w:rFonts w:ascii="ＭＳ Ｐ明朝" w:eastAsia="ＭＳ Ｐ明朝" w:hAnsi="ＭＳ Ｐ明朝" w:hint="eastAsia"/>
          <w:sz w:val="21"/>
          <w:szCs w:val="21"/>
        </w:rPr>
        <w:t>1</w:t>
      </w:r>
      <w:r w:rsidR="00EB2456" w:rsidRPr="00B82B4C">
        <w:rPr>
          <w:rFonts w:ascii="ＭＳ Ｐ明朝" w:eastAsia="ＭＳ Ｐ明朝" w:hAnsi="ＭＳ Ｐ明朝" w:hint="eastAsia"/>
          <w:sz w:val="21"/>
          <w:szCs w:val="21"/>
        </w:rPr>
        <w:t>に定める基準に適合しないと認める旨の</w:t>
      </w:r>
    </w:p>
    <w:p w:rsidR="00EB2456" w:rsidRPr="00B82B4C" w:rsidRDefault="00EB2456" w:rsidP="003625CD">
      <w:pPr>
        <w:pStyle w:val="21"/>
        <w:ind w:leftChars="101" w:left="273" w:hangingChars="28" w:hanging="59"/>
        <w:rPr>
          <w:rFonts w:ascii="ＭＳ Ｐ明朝" w:eastAsia="ＭＳ Ｐ明朝" w:hAnsi="ＭＳ Ｐ明朝"/>
          <w:sz w:val="21"/>
          <w:szCs w:val="21"/>
        </w:rPr>
      </w:pPr>
      <w:r w:rsidRPr="00B82B4C">
        <w:rPr>
          <w:rFonts w:ascii="ＭＳ Ｐ明朝" w:eastAsia="ＭＳ Ｐ明朝" w:hAnsi="ＭＳ Ｐ明朝" w:hint="eastAsia"/>
          <w:sz w:val="21"/>
          <w:szCs w:val="21"/>
        </w:rPr>
        <w:t>通知書の交付は、第</w:t>
      </w:r>
      <w:r w:rsidR="009B694B" w:rsidRPr="00B82B4C">
        <w:rPr>
          <w:rFonts w:ascii="ＭＳ Ｐ明朝" w:eastAsia="ＭＳ Ｐ明朝" w:hAnsi="ＭＳ Ｐ明朝" w:hint="eastAsia"/>
          <w:sz w:val="21"/>
          <w:szCs w:val="21"/>
        </w:rPr>
        <w:t>38</w:t>
      </w:r>
      <w:r w:rsidRPr="00B82B4C">
        <w:rPr>
          <w:rFonts w:ascii="ＭＳ Ｐ明朝" w:eastAsia="ＭＳ Ｐ明朝" w:hAnsi="ＭＳ Ｐ明朝" w:hint="eastAsia"/>
          <w:sz w:val="21"/>
          <w:szCs w:val="21"/>
        </w:rPr>
        <w:t>条第</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項に規定する書類のうち提出があったもの</w:t>
      </w:r>
      <w:r w:rsidR="009B694B"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部を添えて行う。</w:t>
      </w:r>
    </w:p>
    <w:p w:rsidR="00CA195A" w:rsidRPr="00B82B4C" w:rsidRDefault="00EB2456" w:rsidP="00EB2456">
      <w:pPr>
        <w:pStyle w:val="2"/>
        <w:ind w:leftChars="1" w:left="136" w:hangingChars="63" w:hanging="134"/>
        <w:rPr>
          <w:rFonts w:ascii="ＭＳ Ｐ明朝" w:eastAsia="ＭＳ Ｐ明朝" w:hAnsi="ＭＳ Ｐ明朝"/>
          <w:b/>
          <w:sz w:val="21"/>
          <w:szCs w:val="21"/>
        </w:rPr>
      </w:pPr>
      <w:r w:rsidRPr="00B82B4C">
        <w:rPr>
          <w:rFonts w:ascii="ＭＳ Ｐ明朝" w:eastAsia="ＭＳ Ｐ明朝" w:hAnsi="ＭＳ Ｐ明朝" w:hint="eastAsia"/>
          <w:b/>
          <w:sz w:val="21"/>
          <w:szCs w:val="21"/>
        </w:rPr>
        <w:t>（特定行政庁への仮使用認定報告書の提出）</w:t>
      </w:r>
    </w:p>
    <w:p w:rsidR="00EB2456" w:rsidRPr="00B82B4C" w:rsidRDefault="00EB2456" w:rsidP="009B694B">
      <w:pPr>
        <w:pStyle w:val="2"/>
        <w:ind w:leftChars="1" w:left="136" w:hangingChars="63" w:hanging="134"/>
        <w:rPr>
          <w:rFonts w:ascii="ＭＳ Ｐ明朝" w:eastAsia="ＭＳ Ｐ明朝" w:hAnsi="ＭＳ Ｐ明朝"/>
          <w:sz w:val="21"/>
          <w:szCs w:val="21"/>
        </w:rPr>
      </w:pPr>
      <w:r w:rsidRPr="00B82B4C">
        <w:rPr>
          <w:rFonts w:ascii="ＭＳ Ｐ明朝" w:eastAsia="ＭＳ Ｐ明朝" w:hAnsi="ＭＳ Ｐ明朝" w:hint="eastAsia"/>
          <w:sz w:val="21"/>
          <w:szCs w:val="21"/>
        </w:rPr>
        <w:t>第44条　ACSは、法第</w:t>
      </w:r>
      <w:r w:rsidR="009B694B" w:rsidRPr="00B82B4C">
        <w:rPr>
          <w:rFonts w:ascii="ＭＳ Ｐ明朝" w:eastAsia="ＭＳ Ｐ明朝" w:hAnsi="ＭＳ Ｐ明朝" w:hint="eastAsia"/>
          <w:sz w:val="21"/>
          <w:szCs w:val="21"/>
        </w:rPr>
        <w:t>7</w:t>
      </w:r>
      <w:r w:rsidRPr="00B82B4C">
        <w:rPr>
          <w:rFonts w:ascii="ＭＳ Ｐ明朝" w:eastAsia="ＭＳ Ｐ明朝" w:hAnsi="ＭＳ Ｐ明朝" w:hint="eastAsia"/>
          <w:sz w:val="21"/>
          <w:szCs w:val="21"/>
        </w:rPr>
        <w:t>条の</w:t>
      </w:r>
      <w:r w:rsidR="005B2167" w:rsidRPr="00B82B4C">
        <w:rPr>
          <w:rFonts w:ascii="ＭＳ Ｐ明朝" w:eastAsia="ＭＳ Ｐ明朝" w:hAnsi="ＭＳ Ｐ明朝" w:hint="eastAsia"/>
          <w:sz w:val="21"/>
          <w:szCs w:val="21"/>
        </w:rPr>
        <w:t>6</w:t>
      </w:r>
      <w:r w:rsidRPr="00B82B4C">
        <w:rPr>
          <w:rFonts w:ascii="ＭＳ Ｐ明朝" w:eastAsia="ＭＳ Ｐ明朝" w:hAnsi="ＭＳ Ｐ明朝" w:hint="eastAsia"/>
          <w:sz w:val="21"/>
          <w:szCs w:val="21"/>
        </w:rPr>
        <w:t>第</w:t>
      </w:r>
      <w:r w:rsidR="009B694B" w:rsidRPr="00B82B4C">
        <w:rPr>
          <w:rFonts w:ascii="ＭＳ Ｐ明朝" w:eastAsia="ＭＳ Ｐ明朝" w:hAnsi="ＭＳ Ｐ明朝" w:hint="eastAsia"/>
          <w:sz w:val="21"/>
          <w:szCs w:val="21"/>
        </w:rPr>
        <w:t>3</w:t>
      </w:r>
      <w:r w:rsidRPr="00B82B4C">
        <w:rPr>
          <w:rFonts w:ascii="ＭＳ Ｐ明朝" w:eastAsia="ＭＳ Ｐ明朝" w:hAnsi="ＭＳ Ｐ明朝" w:hint="eastAsia"/>
          <w:sz w:val="21"/>
          <w:szCs w:val="21"/>
        </w:rPr>
        <w:t>項の規定に基づき、特定行政庁に仮使用認定報告書を提出する場合には、施行規則別記第</w:t>
      </w:r>
      <w:r w:rsidR="009B694B" w:rsidRPr="00B82B4C">
        <w:rPr>
          <w:rFonts w:ascii="ＭＳ Ｐ明朝" w:eastAsia="ＭＳ Ｐ明朝" w:hAnsi="ＭＳ Ｐ明朝" w:hint="eastAsia"/>
          <w:sz w:val="21"/>
          <w:szCs w:val="21"/>
        </w:rPr>
        <w:t>35</w:t>
      </w:r>
      <w:r w:rsidRPr="00B82B4C">
        <w:rPr>
          <w:rFonts w:ascii="ＭＳ Ｐ明朝" w:eastAsia="ＭＳ Ｐ明朝" w:hAnsi="ＭＳ Ｐ明朝" w:hint="eastAsia"/>
          <w:sz w:val="21"/>
          <w:szCs w:val="21"/>
        </w:rPr>
        <w:t>条号の</w:t>
      </w:r>
      <w:r w:rsidR="009B694B" w:rsidRPr="00B82B4C">
        <w:rPr>
          <w:rFonts w:ascii="ＭＳ Ｐ明朝" w:eastAsia="ＭＳ Ｐ明朝" w:hAnsi="ＭＳ Ｐ明朝" w:hint="eastAsia"/>
          <w:sz w:val="21"/>
          <w:szCs w:val="21"/>
        </w:rPr>
        <w:t>4</w:t>
      </w:r>
      <w:r w:rsidRPr="00B82B4C">
        <w:rPr>
          <w:rFonts w:ascii="ＭＳ Ｐ明朝" w:eastAsia="ＭＳ Ｐ明朝" w:hAnsi="ＭＳ Ｐ明朝" w:hint="eastAsia"/>
          <w:sz w:val="21"/>
          <w:szCs w:val="21"/>
        </w:rPr>
        <w:t>様式により行う。</w:t>
      </w:r>
    </w:p>
    <w:p w:rsidR="00CA195A" w:rsidRPr="00B82B4C" w:rsidRDefault="00EB2456" w:rsidP="00853166">
      <w:pPr>
        <w:widowControl/>
        <w:ind w:left="213" w:hangingChars="100" w:hanging="213"/>
        <w:rPr>
          <w:rFonts w:ascii="ＭＳ Ｐ明朝" w:eastAsia="ＭＳ Ｐ明朝" w:hAnsi="ＭＳ Ｐ明朝" w:cs="ＭＳ Ｐゴシック"/>
          <w:color w:val="auto"/>
        </w:rPr>
      </w:pPr>
      <w:r w:rsidRPr="00B82B4C">
        <w:rPr>
          <w:rFonts w:ascii="ＭＳ Ｐ明朝" w:eastAsia="ＭＳ Ｐ明朝" w:hAnsi="ＭＳ Ｐ明朝" w:cs="ＭＳ Ｐゴシック" w:hint="eastAsia"/>
          <w:b/>
          <w:color w:val="auto"/>
        </w:rPr>
        <w:t>（仮使用認定の申請の取下げ）</w:t>
      </w:r>
    </w:p>
    <w:p w:rsidR="00FA132C"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第45条　建築主は、建築主の都合により、</w:t>
      </w:r>
      <w:r w:rsidRPr="00B82B4C">
        <w:rPr>
          <w:rFonts w:ascii="ＭＳ Ｐ明朝" w:eastAsia="ＭＳ Ｐ明朝" w:hAnsi="ＭＳ Ｐ明朝" w:cs="ＭＳ Ｐゴシック" w:hint="eastAsia"/>
          <w:sz w:val="21"/>
          <w:szCs w:val="21"/>
        </w:rPr>
        <w:t>仮使用認定通知書</w:t>
      </w:r>
      <w:r w:rsidRPr="00B82B4C">
        <w:rPr>
          <w:rFonts w:ascii="ＭＳ Ｐ明朝" w:eastAsia="ＭＳ Ｐ明朝" w:hAnsi="ＭＳ Ｐ明朝" w:hint="eastAsia"/>
          <w:sz w:val="21"/>
          <w:szCs w:val="21"/>
        </w:rPr>
        <w:t>又は基準告示第</w:t>
      </w:r>
      <w:r w:rsidR="008A5B77"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に定める基準に適合</w:t>
      </w:r>
    </w:p>
    <w:p w:rsidR="00EB2456" w:rsidRPr="00B82B4C" w:rsidRDefault="00EB2456" w:rsidP="00FA132C">
      <w:pPr>
        <w:pStyle w:val="af0"/>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しないと認める旨の通知書の交付前に</w:t>
      </w:r>
      <w:r w:rsidRPr="00B82B4C">
        <w:rPr>
          <w:rFonts w:ascii="ＭＳ Ｐ明朝" w:eastAsia="ＭＳ Ｐ明朝" w:hAnsi="ＭＳ Ｐ明朝" w:cs="ＭＳ Ｐゴシック" w:hint="eastAsia"/>
          <w:sz w:val="21"/>
          <w:szCs w:val="21"/>
        </w:rPr>
        <w:t>仮使用認定通知書</w:t>
      </w:r>
      <w:r w:rsidRPr="00B82B4C">
        <w:rPr>
          <w:rFonts w:ascii="ＭＳ Ｐ明朝" w:eastAsia="ＭＳ Ｐ明朝" w:hAnsi="ＭＳ Ｐ明朝" w:hint="eastAsia"/>
          <w:sz w:val="21"/>
          <w:szCs w:val="21"/>
        </w:rPr>
        <w:t>の申請を取下げる場合は、その旨及び理由を記載した取下げ届（附属文書様式</w:t>
      </w:r>
      <w:r w:rsidR="00AD638E" w:rsidRPr="00B82B4C">
        <w:rPr>
          <w:rFonts w:ascii="ＭＳ Ｐ明朝" w:eastAsia="ＭＳ Ｐ明朝" w:hAnsi="ＭＳ Ｐ明朝" w:hint="eastAsia"/>
          <w:sz w:val="21"/>
          <w:szCs w:val="21"/>
        </w:rPr>
        <w:t>B</w:t>
      </w:r>
      <w:r w:rsidRPr="00B82B4C">
        <w:rPr>
          <w:rFonts w:ascii="ＭＳ Ｐ明朝" w:eastAsia="ＭＳ Ｐ明朝" w:hAnsi="ＭＳ Ｐ明朝" w:hint="eastAsia"/>
          <w:sz w:val="21"/>
          <w:szCs w:val="21"/>
        </w:rPr>
        <w:t>-</w:t>
      </w:r>
      <w:r w:rsidR="008A5B77" w:rsidRPr="00B82B4C">
        <w:rPr>
          <w:rFonts w:ascii="ＭＳ Ｐ明朝" w:eastAsia="ＭＳ Ｐ明朝" w:hAnsi="ＭＳ Ｐ明朝" w:hint="eastAsia"/>
          <w:sz w:val="21"/>
          <w:szCs w:val="21"/>
        </w:rPr>
        <w:t>04</w:t>
      </w:r>
      <w:r w:rsidRPr="00B82B4C">
        <w:rPr>
          <w:rFonts w:ascii="ＭＳ Ｐ明朝" w:eastAsia="ＭＳ Ｐ明朝" w:hAnsi="ＭＳ Ｐ明朝" w:hint="eastAsia"/>
          <w:sz w:val="21"/>
          <w:szCs w:val="21"/>
        </w:rPr>
        <w:t>）を</w:t>
      </w:r>
      <w:r w:rsidR="00AF6842" w:rsidRPr="00B82B4C">
        <w:rPr>
          <w:rFonts w:ascii="ＭＳ Ｐ明朝" w:eastAsia="ＭＳ Ｐ明朝" w:hAnsi="ＭＳ Ｐ明朝" w:hint="eastAsia"/>
          <w:sz w:val="21"/>
          <w:szCs w:val="21"/>
        </w:rPr>
        <w:t>ACS</w:t>
      </w:r>
      <w:r w:rsidRPr="00B82B4C">
        <w:rPr>
          <w:rFonts w:ascii="ＭＳ Ｐ明朝" w:eastAsia="ＭＳ Ｐ明朝" w:hAnsi="ＭＳ Ｐ明朝" w:hint="eastAsia"/>
          <w:sz w:val="21"/>
          <w:szCs w:val="21"/>
        </w:rPr>
        <w:t>に提出する</w:t>
      </w:r>
    </w:p>
    <w:p w:rsidR="003625CD" w:rsidRPr="00B82B4C" w:rsidRDefault="003625CD"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 xml:space="preserve">2 </w:t>
      </w:r>
      <w:r w:rsidR="00EB2456" w:rsidRPr="00B82B4C">
        <w:rPr>
          <w:rFonts w:ascii="ＭＳ Ｐ明朝" w:eastAsia="ＭＳ Ｐ明朝" w:hAnsi="ＭＳ Ｐ明朝" w:hint="eastAsia"/>
          <w:sz w:val="21"/>
          <w:szCs w:val="21"/>
        </w:rPr>
        <w:t xml:space="preserve">　</w:t>
      </w:r>
      <w:r w:rsidR="00AF6842" w:rsidRPr="00B82B4C">
        <w:rPr>
          <w:rFonts w:ascii="ＭＳ Ｐ明朝" w:eastAsia="ＭＳ Ｐ明朝" w:hAnsi="ＭＳ Ｐ明朝" w:hint="eastAsia"/>
          <w:sz w:val="21"/>
          <w:szCs w:val="21"/>
        </w:rPr>
        <w:t>ACS</w:t>
      </w:r>
      <w:r w:rsidR="00EB2456" w:rsidRPr="00B82B4C">
        <w:rPr>
          <w:rFonts w:ascii="ＭＳ Ｐ明朝" w:eastAsia="ＭＳ Ｐ明朝" w:hAnsi="ＭＳ Ｐ明朝" w:hint="eastAsia"/>
          <w:sz w:val="21"/>
          <w:szCs w:val="21"/>
        </w:rPr>
        <w:t>は、前項の届出があったときは、仮使用認定を中止し、提出された仮使用認定申請関係図書</w:t>
      </w:r>
    </w:p>
    <w:p w:rsidR="00CA195A" w:rsidRPr="00B82B4C" w:rsidRDefault="00EB2456" w:rsidP="003625CD">
      <w:pPr>
        <w:pStyle w:val="af0"/>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を建築主に返却する。</w:t>
      </w:r>
    </w:p>
    <w:p w:rsidR="00EB2456" w:rsidRPr="00B82B4C" w:rsidRDefault="00EB2456" w:rsidP="00853166">
      <w:pPr>
        <w:widowControl/>
        <w:ind w:left="213" w:hangingChars="100" w:hanging="213"/>
        <w:rPr>
          <w:rFonts w:ascii="ＭＳ Ｐ明朝" w:eastAsia="ＭＳ Ｐ明朝" w:hAnsi="ＭＳ Ｐ明朝" w:cs="ＭＳ Ｐゴシック"/>
          <w:b/>
          <w:color w:val="auto"/>
        </w:rPr>
      </w:pPr>
      <w:r w:rsidRPr="00B82B4C">
        <w:rPr>
          <w:rFonts w:ascii="ＭＳ Ｐ明朝" w:eastAsia="ＭＳ Ｐ明朝" w:hAnsi="ＭＳ Ｐ明朝" w:cs="ＭＳ Ｐゴシック" w:hint="eastAsia"/>
          <w:b/>
          <w:color w:val="auto"/>
        </w:rPr>
        <w:t>（仮使用認定の記録）</w:t>
      </w:r>
    </w:p>
    <w:p w:rsidR="00FA132C" w:rsidRPr="00B82B4C" w:rsidRDefault="00EB2456" w:rsidP="00EB2456">
      <w:pPr>
        <w:pStyle w:val="af0"/>
        <w:ind w:left="212" w:hanging="212"/>
        <w:rPr>
          <w:rFonts w:ascii="ＭＳ Ｐ明朝" w:eastAsia="ＭＳ Ｐ明朝" w:hAnsi="ＭＳ Ｐ明朝"/>
          <w:sz w:val="21"/>
          <w:szCs w:val="21"/>
        </w:rPr>
      </w:pPr>
      <w:r w:rsidRPr="00B82B4C">
        <w:rPr>
          <w:rFonts w:ascii="ＭＳ Ｐ明朝" w:eastAsia="ＭＳ Ｐ明朝" w:hAnsi="ＭＳ Ｐ明朝" w:hint="eastAsia"/>
          <w:sz w:val="21"/>
          <w:szCs w:val="21"/>
        </w:rPr>
        <w:t>第46条　確認検査員等は、申請のあった建築物等の</w:t>
      </w:r>
      <w:r w:rsidRPr="00B82B4C">
        <w:rPr>
          <w:rFonts w:ascii="ＭＳ Ｐ明朝" w:eastAsia="ＭＳ Ｐ明朝" w:hAnsi="ＭＳ Ｐ明朝" w:cs="ＭＳ Ｐゴシック" w:hint="eastAsia"/>
          <w:sz w:val="21"/>
          <w:szCs w:val="21"/>
        </w:rPr>
        <w:t>仮使用認定</w:t>
      </w:r>
      <w:r w:rsidRPr="00B82B4C">
        <w:rPr>
          <w:rFonts w:ascii="ＭＳ Ｐ明朝" w:eastAsia="ＭＳ Ｐ明朝" w:hAnsi="ＭＳ Ｐ明朝" w:hint="eastAsia"/>
          <w:sz w:val="21"/>
          <w:szCs w:val="21"/>
        </w:rPr>
        <w:t>における基準告示第</w:t>
      </w:r>
      <w:r w:rsidR="008A5B77" w:rsidRPr="00B82B4C">
        <w:rPr>
          <w:rFonts w:ascii="ＭＳ Ｐ明朝" w:eastAsia="ＭＳ Ｐ明朝" w:hAnsi="ＭＳ Ｐ明朝" w:hint="eastAsia"/>
          <w:sz w:val="21"/>
          <w:szCs w:val="21"/>
        </w:rPr>
        <w:t>1</w:t>
      </w:r>
      <w:r w:rsidRPr="00B82B4C">
        <w:rPr>
          <w:rFonts w:ascii="ＭＳ Ｐ明朝" w:eastAsia="ＭＳ Ｐ明朝" w:hAnsi="ＭＳ Ｐ明朝" w:hint="eastAsia"/>
          <w:sz w:val="21"/>
          <w:szCs w:val="21"/>
        </w:rPr>
        <w:t>に定める基</w:t>
      </w:r>
    </w:p>
    <w:p w:rsidR="00F72130" w:rsidRPr="00B82B4C" w:rsidRDefault="00EB2456" w:rsidP="00FA132C">
      <w:pPr>
        <w:pStyle w:val="af0"/>
        <w:ind w:leftChars="100" w:left="212" w:firstLineChars="0" w:firstLine="0"/>
        <w:rPr>
          <w:rFonts w:ascii="ＭＳ Ｐ明朝" w:eastAsia="ＭＳ Ｐ明朝" w:hAnsi="ＭＳ Ｐ明朝"/>
          <w:sz w:val="21"/>
          <w:szCs w:val="21"/>
        </w:rPr>
      </w:pPr>
      <w:r w:rsidRPr="00B82B4C">
        <w:rPr>
          <w:rFonts w:ascii="ＭＳ Ｐ明朝" w:eastAsia="ＭＳ Ｐ明朝" w:hAnsi="ＭＳ Ｐ明朝" w:hint="eastAsia"/>
          <w:sz w:val="21"/>
          <w:szCs w:val="21"/>
        </w:rPr>
        <w:t>準ごとの適否、</w:t>
      </w:r>
      <w:r w:rsidRPr="00B82B4C">
        <w:rPr>
          <w:rFonts w:ascii="ＭＳ Ｐ明朝" w:eastAsia="ＭＳ Ｐ明朝" w:hAnsi="ＭＳ Ｐ明朝" w:cs="ＭＳ Ｐゴシック" w:hint="eastAsia"/>
          <w:sz w:val="21"/>
          <w:szCs w:val="21"/>
        </w:rPr>
        <w:t>仮使用認定</w:t>
      </w:r>
      <w:r w:rsidRPr="00B82B4C">
        <w:rPr>
          <w:rFonts w:ascii="ＭＳ Ｐ明朝" w:eastAsia="ＭＳ Ｐ明朝" w:hAnsi="ＭＳ Ｐ明朝" w:hint="eastAsia"/>
          <w:sz w:val="21"/>
          <w:szCs w:val="21"/>
        </w:rPr>
        <w:t>業務の実施にあたり行った指示、指摘、これらに対する建築主等の回答、措置等を遅滞なく記録するものとする。</w:t>
      </w:r>
    </w:p>
    <w:p w:rsidR="00B07059" w:rsidRPr="00B82B4C" w:rsidRDefault="00B07059" w:rsidP="00FA132C">
      <w:pPr>
        <w:pStyle w:val="af0"/>
        <w:ind w:leftChars="100" w:left="212" w:firstLineChars="0" w:firstLine="0"/>
        <w:rPr>
          <w:rFonts w:ascii="ＭＳ Ｐ明朝" w:eastAsia="ＭＳ Ｐ明朝" w:hAnsi="ＭＳ Ｐ明朝"/>
          <w:sz w:val="21"/>
          <w:szCs w:val="21"/>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第</w:t>
      </w:r>
      <w:r w:rsidR="00DE7557" w:rsidRPr="00B82B4C">
        <w:rPr>
          <w:rFonts w:ascii="ＭＳ Ｐ明朝" w:eastAsia="ＭＳ Ｐ明朝" w:hAnsi="ＭＳ Ｐ明朝" w:hint="eastAsia"/>
          <w:color w:val="auto"/>
        </w:rPr>
        <w:t>4</w:t>
      </w:r>
      <w:r w:rsidRPr="00B82B4C">
        <w:rPr>
          <w:rFonts w:ascii="ＭＳ Ｐ明朝" w:eastAsia="ＭＳ Ｐ明朝" w:hAnsi="ＭＳ Ｐ明朝" w:hint="eastAsia"/>
          <w:color w:val="auto"/>
        </w:rPr>
        <w:t xml:space="preserve">章　</w:t>
      </w:r>
      <w:r w:rsidR="00A268E2" w:rsidRPr="00B82B4C">
        <w:rPr>
          <w:rFonts w:ascii="ＭＳ Ｐ明朝" w:eastAsia="ＭＳ Ｐ明朝" w:hAnsi="ＭＳ Ｐ明朝" w:hint="eastAsia"/>
          <w:color w:val="auto"/>
        </w:rPr>
        <w:t>確認検査手数料等</w:t>
      </w:r>
    </w:p>
    <w:p w:rsidR="00A268E2" w:rsidRPr="00B82B4C" w:rsidRDefault="00A268E2" w:rsidP="000630BB">
      <w:pP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lastRenderedPageBreak/>
        <w:t>（確認検査手数料の設定）</w:t>
      </w:r>
    </w:p>
    <w:p w:rsidR="00A268E2" w:rsidRPr="00B82B4C" w:rsidRDefault="00FA132C" w:rsidP="00FA132C">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第47条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は、確認検査の業務の実施にかかる手数料を確認検査手数料規程に定める。</w:t>
      </w:r>
    </w:p>
    <w:p w:rsidR="00A268E2" w:rsidRPr="00B82B4C" w:rsidRDefault="00A268E2" w:rsidP="00831CAC">
      <w:pPr>
        <w:ind w:left="212" w:hangingChars="100" w:hanging="212"/>
        <w:rPr>
          <w:rFonts w:ascii="ＭＳ Ｐ明朝" w:eastAsia="ＭＳ Ｐ明朝" w:hAnsi="ＭＳ Ｐ明朝" w:cs="ＭＳ Ｐゴシック"/>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cs="ＭＳ Ｐゴシック" w:hint="eastAsia"/>
          <w:color w:val="auto"/>
        </w:rPr>
        <w:t>手数料の増額又は減額を行う場合には、改定後の額とその理由、適用時期について、遅くとも増</w:t>
      </w:r>
    </w:p>
    <w:p w:rsidR="00CA195A" w:rsidRPr="00B82B4C" w:rsidRDefault="00A268E2" w:rsidP="00831CAC">
      <w:pPr>
        <w:ind w:leftChars="100" w:left="212"/>
        <w:rPr>
          <w:rFonts w:ascii="ＭＳ Ｐ明朝" w:eastAsia="ＭＳ Ｐ明朝" w:hAnsi="ＭＳ Ｐ明朝"/>
          <w:color w:val="auto"/>
        </w:rPr>
      </w:pPr>
      <w:r w:rsidRPr="00B82B4C">
        <w:rPr>
          <w:rFonts w:ascii="ＭＳ Ｐ明朝" w:eastAsia="ＭＳ Ｐ明朝" w:hAnsi="ＭＳ Ｐ明朝" w:cs="ＭＳ Ｐゴシック" w:hint="eastAsia"/>
          <w:color w:val="auto"/>
        </w:rPr>
        <w:t>額又は減額を行う</w:t>
      </w:r>
      <w:r w:rsidRPr="00B82B4C">
        <w:rPr>
          <w:rFonts w:ascii="ＭＳ Ｐ明朝" w:eastAsia="ＭＳ Ｐ明朝" w:hAnsi="ＭＳ Ｐ明朝" w:cs="ＭＳ Ｐゴシック"/>
          <w:color w:val="auto"/>
        </w:rPr>
        <w:t>1</w:t>
      </w:r>
      <w:r w:rsidRPr="00B82B4C">
        <w:rPr>
          <w:rFonts w:ascii="ＭＳ Ｐ明朝" w:eastAsia="ＭＳ Ｐ明朝" w:hAnsi="ＭＳ Ｐ明朝" w:cs="ＭＳ Ｐゴシック" w:hint="eastAsia"/>
          <w:color w:val="auto"/>
        </w:rPr>
        <w:t>月前にウェブサイトへの掲載その他適切な方法により公表を行う。</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（確認検査手数料の収納）</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第48条　</w:t>
      </w:r>
      <w:r w:rsidR="00A268E2" w:rsidRPr="00B82B4C">
        <w:rPr>
          <w:rFonts w:ascii="ＭＳ Ｐ明朝" w:eastAsia="ＭＳ Ｐ明朝" w:hAnsi="ＭＳ Ｐ明朝" w:hint="eastAsia"/>
          <w:color w:val="auto"/>
        </w:rPr>
        <w:t>建築主は、確認検査手数料を銀行振込みにより納入するものとする。ただし、緊急を要する</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場合には別の収納方法によることができる。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前項の払込に要する費用は申請者の負担とする。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と建築主は、協議により、一括の納入等別の方法を取ることができるものとする。</w:t>
      </w:r>
    </w:p>
    <w:p w:rsidR="00A268E2" w:rsidRPr="00B82B4C" w:rsidRDefault="00A268E2" w:rsidP="005B2167">
      <w:pPr>
        <w:ind w:left="212" w:hangingChars="100" w:hanging="212"/>
        <w:rPr>
          <w:rFonts w:ascii="ＭＳ Ｐ明朝" w:eastAsia="ＭＳ Ｐ明朝" w:hAnsi="ＭＳ Ｐ明朝"/>
          <w:color w:val="auto"/>
          <w:spacing w:val="2"/>
        </w:rPr>
      </w:pPr>
      <w:r w:rsidRPr="00B82B4C">
        <w:rPr>
          <w:rFonts w:ascii="ＭＳ Ｐ明朝" w:eastAsia="ＭＳ Ｐ明朝" w:hAnsi="ＭＳ Ｐ明朝"/>
          <w:color w:val="auto"/>
        </w:rPr>
        <w:t>4</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は、類似する建築物の確認、中間検査及び完了検査等確認検査の業務が効率的に実施できる場合にあっては、実費を勘案して確認検査手数料を減額することができるものとする。</w:t>
      </w:r>
    </w:p>
    <w:p w:rsidR="00CA195A" w:rsidRPr="00B82B4C" w:rsidRDefault="00A268E2" w:rsidP="000630BB">
      <w:pPr>
        <w:ind w:left="212" w:hangingChars="100" w:hanging="212"/>
        <w:rPr>
          <w:rFonts w:ascii="ＭＳ Ｐ明朝" w:eastAsia="ＭＳ Ｐ明朝" w:hAnsi="ＭＳ Ｐ明朝"/>
          <w:color w:val="auto"/>
        </w:rPr>
      </w:pPr>
      <w:r w:rsidRPr="00B82B4C">
        <w:rPr>
          <w:rFonts w:ascii="ＭＳ Ｐ明朝" w:eastAsia="ＭＳ Ｐ明朝" w:hAnsi="ＭＳ Ｐ明朝"/>
          <w:color w:val="auto"/>
        </w:rPr>
        <w:t>5  ACS</w:t>
      </w:r>
      <w:r w:rsidRPr="00B82B4C">
        <w:rPr>
          <w:rFonts w:ascii="ＭＳ Ｐ明朝" w:eastAsia="ＭＳ Ｐ明朝" w:hAnsi="ＭＳ Ｐ明朝" w:hint="eastAsia"/>
          <w:color w:val="auto"/>
        </w:rPr>
        <w:t>は、広域な自然災害（台風、水害、地震等）の発生により被害を受けた建築物並びにその敷地に係る確認検査申請手数料を減免することができるものとする。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（確認検査手数料の返還）</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第49条　</w:t>
      </w:r>
      <w:r w:rsidR="00A268E2" w:rsidRPr="00B82B4C">
        <w:rPr>
          <w:rFonts w:ascii="ＭＳ Ｐ明朝" w:eastAsia="ＭＳ Ｐ明朝" w:hAnsi="ＭＳ Ｐ明朝" w:hint="eastAsia"/>
          <w:color w:val="auto"/>
        </w:rPr>
        <w:t>収納した確認検査手数料は返還しない。ただし、</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の責に帰すべき事由により確認検査</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が実施できなかった場合には、建築主に返還する。</w:t>
      </w:r>
    </w:p>
    <w:p w:rsidR="00A268E2" w:rsidRPr="00B82B4C" w:rsidRDefault="00A268E2" w:rsidP="00831CAC">
      <w:pPr>
        <w:overflowPunct/>
        <w:adjustRightInd/>
        <w:ind w:firstLineChars="100" w:firstLine="216"/>
        <w:textAlignment w:val="auto"/>
        <w:rPr>
          <w:rFonts w:ascii="ＭＳ Ｐ明朝" w:eastAsia="ＭＳ Ｐ明朝" w:hAnsi="ＭＳ Ｐ明朝"/>
          <w:color w:val="auto"/>
          <w:spacing w:val="2"/>
        </w:rPr>
      </w:pPr>
    </w:p>
    <w:p w:rsidR="00A268E2" w:rsidRPr="00B82B4C" w:rsidRDefault="00046BB6" w:rsidP="00046BB6">
      <w:pPr>
        <w:overflowPunct/>
        <w:adjustRightInd/>
        <w:jc w:val="center"/>
        <w:textAlignment w:val="auto"/>
        <w:rPr>
          <w:rFonts w:ascii="ＭＳ Ｐ明朝" w:eastAsia="ＭＳ Ｐ明朝" w:hAnsi="ＭＳ Ｐ明朝"/>
          <w:color w:val="auto"/>
        </w:rPr>
      </w:pPr>
      <w:r w:rsidRPr="00B82B4C">
        <w:rPr>
          <w:rFonts w:ascii="ＭＳ Ｐ明朝" w:eastAsia="ＭＳ Ｐ明朝" w:hAnsi="ＭＳ Ｐ明朝" w:hint="eastAsia"/>
          <w:color w:val="auto"/>
        </w:rPr>
        <w:t>第</w:t>
      </w:r>
      <w:r w:rsidR="00DE7557" w:rsidRPr="00B82B4C">
        <w:rPr>
          <w:rFonts w:ascii="ＭＳ Ｐ明朝" w:eastAsia="ＭＳ Ｐ明朝" w:hAnsi="ＭＳ Ｐ明朝" w:hint="eastAsia"/>
          <w:color w:val="auto"/>
        </w:rPr>
        <w:t>5</w:t>
      </w:r>
      <w:r w:rsidRPr="00B82B4C">
        <w:rPr>
          <w:rFonts w:ascii="ＭＳ Ｐ明朝" w:eastAsia="ＭＳ Ｐ明朝" w:hAnsi="ＭＳ Ｐ明朝" w:hint="eastAsia"/>
          <w:color w:val="auto"/>
        </w:rPr>
        <w:t xml:space="preserve">章　</w:t>
      </w:r>
      <w:r w:rsidR="00A268E2" w:rsidRPr="00B82B4C">
        <w:rPr>
          <w:rFonts w:ascii="ＭＳ Ｐ明朝" w:eastAsia="ＭＳ Ｐ明朝" w:hAnsi="ＭＳ Ｐ明朝" w:hint="eastAsia"/>
          <w:color w:val="auto"/>
        </w:rPr>
        <w:t>確認検査の業務の監視、改善方法</w:t>
      </w:r>
    </w:p>
    <w:p w:rsidR="00A268E2" w:rsidRPr="00B82B4C" w:rsidRDefault="00A268E2" w:rsidP="000630BB">
      <w:pPr>
        <w:jc w:val="center"/>
        <w:rPr>
          <w:rFonts w:ascii="ＭＳ Ｐ明朝" w:eastAsia="ＭＳ Ｐ明朝" w:hAnsi="ＭＳ Ｐ明朝"/>
          <w:color w:val="auto"/>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（苦情等の事務処理）</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第50条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は、確認検査の業務について当該業務の依頼者又は当該業務の他の当事者から受け</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た業務に関する苦情に適切に対処する。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ACS</w:t>
      </w:r>
      <w:r w:rsidRPr="00B82B4C">
        <w:rPr>
          <w:rFonts w:ascii="ＭＳ Ｐ明朝" w:eastAsia="ＭＳ Ｐ明朝" w:hAnsi="ＭＳ Ｐ明朝" w:hint="eastAsia"/>
          <w:color w:val="auto"/>
        </w:rPr>
        <w:t>は、法第</w:t>
      </w:r>
      <w:r w:rsidRPr="00B82B4C">
        <w:rPr>
          <w:rFonts w:ascii="ＭＳ Ｐ明朝" w:eastAsia="ＭＳ Ｐ明朝" w:hAnsi="ＭＳ Ｐ明朝"/>
          <w:color w:val="auto"/>
        </w:rPr>
        <w:t>94</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項に規定する審査請求が行われた場合において、これに適切に対処す</w:t>
      </w:r>
    </w:p>
    <w:p w:rsidR="00A268E2" w:rsidRPr="00B82B4C" w:rsidRDefault="00A268E2" w:rsidP="00831CAC">
      <w:pPr>
        <w:ind w:leftChars="100" w:left="318" w:hangingChars="50" w:hanging="106"/>
        <w:rPr>
          <w:rFonts w:ascii="ＭＳ Ｐ明朝" w:eastAsia="ＭＳ Ｐ明朝" w:hAnsi="ＭＳ Ｐ明朝"/>
          <w:color w:val="auto"/>
          <w:spacing w:val="2"/>
        </w:rPr>
      </w:pPr>
      <w:r w:rsidRPr="00B82B4C">
        <w:rPr>
          <w:rFonts w:ascii="ＭＳ Ｐ明朝" w:eastAsia="ＭＳ Ｐ明朝" w:hAnsi="ＭＳ Ｐ明朝" w:hint="eastAsia"/>
          <w:color w:val="auto"/>
        </w:rPr>
        <w:t>る。</w:t>
      </w:r>
    </w:p>
    <w:p w:rsidR="00CA195A" w:rsidRPr="00B82B4C" w:rsidRDefault="00A268E2" w:rsidP="005A0A0B">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項の苦情、審査請求及びこれらに対して</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がとった処置は、遅滞なく記録するものとする。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（内部監査）</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第51条　</w:t>
      </w:r>
      <w:r w:rsidR="00A268E2" w:rsidRPr="00B82B4C">
        <w:rPr>
          <w:rFonts w:ascii="ＭＳ Ｐ明朝" w:eastAsia="ＭＳ Ｐ明朝" w:hAnsi="ＭＳ Ｐ明朝" w:hint="eastAsia"/>
          <w:color w:val="auto"/>
        </w:rPr>
        <w:t>社長は、確認検査業務管理責任者以外の役員から監査員を任命し、適正な確認検査業務</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管理体制が維持されているかどうかを検証するため、原則として年</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回、監査員に内部監査を実施させる。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内部監査においては次に掲げる事項を審査する。</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(1)</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法、法に基づく命令及び条例、これらに関わる技術的助言、指針、その他関係法令への適合状況</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(2)</w:t>
      </w:r>
      <w:r w:rsidR="00F347EE" w:rsidRPr="00B82B4C">
        <w:rPr>
          <w:rFonts w:ascii="ＭＳ Ｐ明朝" w:eastAsia="ＭＳ Ｐ明朝" w:hAnsi="ＭＳ Ｐ明朝" w:hint="eastAsia"/>
          <w:color w:val="auto"/>
        </w:rPr>
        <w:t xml:space="preserve">  </w:t>
      </w:r>
      <w:r w:rsidRPr="00B82B4C">
        <w:rPr>
          <w:rFonts w:ascii="ＭＳ Ｐ明朝" w:eastAsia="ＭＳ Ｐ明朝" w:hAnsi="ＭＳ Ｐ明朝" w:hint="eastAsia"/>
          <w:color w:val="auto"/>
        </w:rPr>
        <w:t>この規程への適合状況</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項に規定する確認検査の業務実施の基本方針への適合状況</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確認検査業務管理体制の状況</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この規程の内容の見直しの必要性</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監査された業務領域の責任者は、発見された不具合及びその原因を排除するために処置を講ず</w:t>
      </w:r>
    </w:p>
    <w:p w:rsidR="00A268E2"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る。監査員はとられた処置の検証及び検証結果について確認検査業務管理責任者に報告するもの</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とする。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（不適格案件の管理）</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lastRenderedPageBreak/>
        <w:t xml:space="preserve">第52条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は、不適格案件（建築基準関係規定に適合しない又は適合するかどうかを決定できな</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い案件について、誤って確認済証、中間検査合格証、検査済証を交付したものをいい、法第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項又は法第</w:t>
      </w:r>
      <w:r w:rsidRPr="00B82B4C">
        <w:rPr>
          <w:rFonts w:ascii="ＭＳ Ｐ明朝" w:eastAsia="ＭＳ Ｐ明朝" w:hAnsi="ＭＳ Ｐ明朝"/>
          <w:color w:val="auto"/>
        </w:rPr>
        <w:t>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4</w:t>
      </w:r>
      <w:r w:rsidRPr="00B82B4C">
        <w:rPr>
          <w:rFonts w:ascii="ＭＳ Ｐ明朝" w:eastAsia="ＭＳ Ｐ明朝" w:hAnsi="ＭＳ Ｐ明朝" w:hint="eastAsia"/>
          <w:color w:val="auto"/>
        </w:rPr>
        <w:t>項に規定する通知（以下「不適格通知」という。）を受けた案件を含む。以下同じ。）が発生した場合について適切な処理を確実に実施する。</w:t>
      </w:r>
    </w:p>
    <w:p w:rsidR="005B2167" w:rsidRPr="00B82B4C" w:rsidRDefault="00A268E2" w:rsidP="005B2167">
      <w:pPr>
        <w:ind w:left="106" w:hangingChars="50" w:hanging="106"/>
        <w:rPr>
          <w:rFonts w:ascii="ＭＳ Ｐ明朝" w:eastAsia="ＭＳ Ｐ明朝" w:hAnsi="ＭＳ Ｐ明朝"/>
          <w:color w:val="auto"/>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ACS</w:t>
      </w:r>
      <w:r w:rsidRPr="00B82B4C">
        <w:rPr>
          <w:rFonts w:ascii="ＭＳ Ｐ明朝" w:eastAsia="ＭＳ Ｐ明朝" w:hAnsi="ＭＳ Ｐ明朝" w:hint="eastAsia"/>
          <w:color w:val="auto"/>
        </w:rPr>
        <w:t>は、確認済証、中間検査合格証、検査済証を交付したあとに不適格案件であることが確認さ</w:t>
      </w:r>
    </w:p>
    <w:p w:rsidR="00A268E2" w:rsidRPr="00B82B4C" w:rsidRDefault="00A268E2" w:rsidP="005B2167">
      <w:pPr>
        <w:ind w:leftChars="100" w:left="212"/>
        <w:rPr>
          <w:rFonts w:ascii="ＭＳ Ｐ明朝" w:eastAsia="ＭＳ Ｐ明朝" w:hAnsi="ＭＳ Ｐ明朝"/>
          <w:color w:val="auto"/>
          <w:spacing w:val="2"/>
        </w:rPr>
      </w:pPr>
      <w:r w:rsidRPr="00B82B4C">
        <w:rPr>
          <w:rFonts w:ascii="ＭＳ Ｐ明朝" w:eastAsia="ＭＳ Ｐ明朝" w:hAnsi="ＭＳ Ｐ明朝" w:hint="eastAsia"/>
          <w:color w:val="auto"/>
        </w:rPr>
        <w:t>れたときは、速やかに建築主、国土交通大臣等及び特定行政庁にその旨を報告するとともに、特定行政庁の指示のもと適切な措置をとる。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確認検査業務管理責任者は、不適格案件について、案件の概要、不適格の内容、とられた措置の</w:t>
      </w:r>
    </w:p>
    <w:p w:rsidR="00CA195A" w:rsidRPr="00B82B4C" w:rsidRDefault="00A268E2" w:rsidP="00831CAC">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内容等に関して、記録する。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（再発防止措置）</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第53条　</w:t>
      </w:r>
      <w:r w:rsidR="00A268E2" w:rsidRPr="00B82B4C">
        <w:rPr>
          <w:rFonts w:ascii="ＭＳ Ｐ明朝" w:eastAsia="ＭＳ Ｐ明朝" w:hAnsi="ＭＳ Ｐ明朝" w:hint="eastAsia"/>
          <w:color w:val="auto"/>
        </w:rPr>
        <w:t>確認検査業務管理責任者は、不適格案件の発生その他により確認検査業務管理体制に不</w:t>
      </w:r>
    </w:p>
    <w:p w:rsidR="00A268E2" w:rsidRPr="00B82B4C" w:rsidRDefault="00A268E2" w:rsidP="00831CAC">
      <w:pPr>
        <w:overflowPunct/>
        <w:adjustRightInd/>
        <w:ind w:leftChars="100" w:left="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適切な内容が発見されたときには、不適格案件の再発防止等のため、不適格案件発生の原因を除去するための処置</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以下｢再発防止措置｣という。</w:t>
      </w:r>
      <w:r w:rsidRPr="00B82B4C">
        <w:rPr>
          <w:rFonts w:ascii="ＭＳ Ｐ明朝" w:eastAsia="ＭＳ Ｐ明朝" w:hAnsi="ＭＳ Ｐ明朝"/>
          <w:color w:val="auto"/>
        </w:rPr>
        <w:t>)</w:t>
      </w:r>
      <w:r w:rsidRPr="00B82B4C">
        <w:rPr>
          <w:rFonts w:ascii="ＭＳ Ｐ明朝" w:eastAsia="ＭＳ Ｐ明朝" w:hAnsi="ＭＳ Ｐ明朝" w:hint="eastAsia"/>
          <w:color w:val="auto"/>
        </w:rPr>
        <w:t>をとる。再発防止措置は発見された不適格案件の影響に見合ったものとする。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確認検査業務管理責任者は、再発防止措置に関する以下の事項を行う。</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不適格案件の内容確認</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不適格案件発生の原因の特定</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不適格案件が再発しないことを確実にするための処置の必要性の評価</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必要な措置の決定及び実施</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(5)  </w:t>
      </w:r>
      <w:r w:rsidRPr="00B82B4C">
        <w:rPr>
          <w:rFonts w:ascii="ＭＳ Ｐ明朝" w:eastAsia="ＭＳ Ｐ明朝" w:hAnsi="ＭＳ Ｐ明朝" w:hint="eastAsia"/>
          <w:color w:val="auto"/>
        </w:rPr>
        <w:t>実施した処置の結果の記録</w:t>
      </w:r>
    </w:p>
    <w:p w:rsidR="00A268E2" w:rsidRPr="00B82B4C" w:rsidRDefault="00A268E2" w:rsidP="000630BB">
      <w:pPr>
        <w:ind w:leftChars="201" w:left="426"/>
        <w:rPr>
          <w:rFonts w:ascii="ＭＳ Ｐ明朝" w:eastAsia="ＭＳ Ｐ明朝" w:hAnsi="ＭＳ Ｐ明朝"/>
          <w:color w:val="auto"/>
        </w:rPr>
      </w:pPr>
      <w:r w:rsidRPr="00B82B4C">
        <w:rPr>
          <w:rFonts w:ascii="ＭＳ Ｐ明朝" w:eastAsia="ＭＳ Ｐ明朝" w:hAnsi="ＭＳ Ｐ明朝"/>
          <w:color w:val="auto"/>
        </w:rPr>
        <w:t xml:space="preserve">(6)  </w:t>
      </w:r>
      <w:r w:rsidRPr="00B82B4C">
        <w:rPr>
          <w:rFonts w:ascii="ＭＳ Ｐ明朝" w:eastAsia="ＭＳ Ｐ明朝" w:hAnsi="ＭＳ Ｐ明朝" w:hint="eastAsia"/>
          <w:color w:val="auto"/>
        </w:rPr>
        <w:t>是正処置において実施した活動の評価</w:t>
      </w:r>
    </w:p>
    <w:p w:rsidR="00A268E2" w:rsidRPr="00B82B4C" w:rsidRDefault="00A268E2" w:rsidP="000630BB">
      <w:pPr>
        <w:rPr>
          <w:rFonts w:ascii="ＭＳ Ｐ明朝" w:eastAsia="ＭＳ Ｐ明朝" w:hAnsi="ＭＳ Ｐ明朝"/>
          <w:color w:val="auto"/>
          <w:spacing w:val="2"/>
        </w:rPr>
      </w:pPr>
    </w:p>
    <w:p w:rsidR="00A268E2" w:rsidRPr="00B82B4C" w:rsidRDefault="00046BB6" w:rsidP="00046BB6">
      <w:pPr>
        <w:overflowPunct/>
        <w:adjustRightInd/>
        <w:jc w:val="center"/>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spacing w:val="2"/>
        </w:rPr>
        <w:t>第</w:t>
      </w:r>
      <w:r w:rsidR="00DE7557" w:rsidRPr="00B82B4C">
        <w:rPr>
          <w:rFonts w:ascii="ＭＳ Ｐ明朝" w:eastAsia="ＭＳ Ｐ明朝" w:hAnsi="ＭＳ Ｐ明朝" w:hint="eastAsia"/>
          <w:color w:val="auto"/>
          <w:spacing w:val="2"/>
        </w:rPr>
        <w:t>6</w:t>
      </w:r>
      <w:r w:rsidRPr="00B82B4C">
        <w:rPr>
          <w:rFonts w:ascii="ＭＳ Ｐ明朝" w:eastAsia="ＭＳ Ｐ明朝" w:hAnsi="ＭＳ Ｐ明朝" w:hint="eastAsia"/>
          <w:color w:val="auto"/>
          <w:spacing w:val="2"/>
        </w:rPr>
        <w:t xml:space="preserve">章　</w:t>
      </w:r>
      <w:r w:rsidR="00A268E2" w:rsidRPr="00B82B4C">
        <w:rPr>
          <w:rFonts w:ascii="ＭＳ Ｐ明朝" w:eastAsia="ＭＳ Ｐ明朝" w:hAnsi="ＭＳ Ｐ明朝" w:hint="eastAsia"/>
          <w:color w:val="auto"/>
          <w:spacing w:val="2"/>
        </w:rPr>
        <w:t>その他確認検査の業務の実施に関し必要な事項</w:t>
      </w:r>
    </w:p>
    <w:p w:rsidR="00A268E2" w:rsidRPr="00B82B4C" w:rsidRDefault="00A268E2" w:rsidP="000630BB">
      <w:pPr>
        <w:jc w:val="center"/>
        <w:rPr>
          <w:rFonts w:ascii="ＭＳ Ｐ明朝" w:eastAsia="ＭＳ Ｐ明朝" w:hAnsi="ＭＳ Ｐ明朝"/>
          <w:color w:val="auto"/>
          <w:spacing w:val="2"/>
        </w:rPr>
      </w:pP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（秘密保持）</w:t>
      </w:r>
    </w:p>
    <w:p w:rsidR="00A268E2" w:rsidRPr="00B82B4C" w:rsidRDefault="00FA132C" w:rsidP="00FA132C">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第54条　</w:t>
      </w:r>
      <w:r w:rsidR="00A268E2" w:rsidRPr="00B82B4C">
        <w:rPr>
          <w:rFonts w:ascii="ＭＳ Ｐ明朝" w:eastAsia="ＭＳ Ｐ明朝" w:hAnsi="ＭＳ Ｐ明朝" w:hint="eastAsia"/>
          <w:color w:val="auto"/>
        </w:rPr>
        <w:t>役員及び職員並びにこれらの者であった者は、確認検査の業務に関して知り得た秘密を漏</w:t>
      </w:r>
    </w:p>
    <w:p w:rsidR="00CA195A" w:rsidRPr="00B82B4C" w:rsidRDefault="00A268E2" w:rsidP="00831CAC">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らし、又は盗用してはならない。</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（書類の備置及び閲覧）</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第55条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は、法第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29</w:t>
      </w:r>
      <w:r w:rsidR="00A268E2" w:rsidRPr="00B82B4C">
        <w:rPr>
          <w:rFonts w:ascii="ＭＳ Ｐ明朝" w:eastAsia="ＭＳ Ｐ明朝" w:hAnsi="ＭＳ Ｐ明朝" w:hint="eastAsia"/>
          <w:color w:val="auto"/>
        </w:rPr>
        <w:t>の</w:t>
      </w:r>
      <w:r w:rsidR="00A268E2" w:rsidRPr="00B82B4C">
        <w:rPr>
          <w:rFonts w:ascii="ＭＳ Ｐ明朝" w:eastAsia="ＭＳ Ｐ明朝" w:hAnsi="ＭＳ Ｐ明朝"/>
          <w:color w:val="auto"/>
        </w:rPr>
        <w:t>2</w:t>
      </w:r>
      <w:r w:rsidR="00A268E2" w:rsidRPr="00B82B4C">
        <w:rPr>
          <w:rFonts w:ascii="ＭＳ Ｐ明朝" w:eastAsia="ＭＳ Ｐ明朝" w:hAnsi="ＭＳ Ｐ明朝" w:hint="eastAsia"/>
          <w:color w:val="auto"/>
        </w:rPr>
        <w:t>の規定に基づく書類の閲覧の求めに適切に対応するため、</w:t>
      </w:r>
      <w:r w:rsidRPr="00B82B4C">
        <w:rPr>
          <w:rFonts w:ascii="ＭＳ Ｐ明朝" w:eastAsia="ＭＳ Ｐ明朝" w:hAnsi="ＭＳ Ｐ明朝" w:hint="eastAsia"/>
          <w:color w:val="auto"/>
        </w:rPr>
        <w:t xml:space="preserve">　</w:t>
      </w:r>
      <w:r w:rsidR="00A268E2" w:rsidRPr="00B82B4C">
        <w:rPr>
          <w:rFonts w:ascii="ＭＳ Ｐ明朝" w:eastAsia="ＭＳ Ｐ明朝" w:hAnsi="ＭＳ Ｐ明朝" w:hint="eastAsia"/>
          <w:color w:val="auto"/>
        </w:rPr>
        <w:t>閲</w:t>
      </w:r>
    </w:p>
    <w:p w:rsidR="00A268E2" w:rsidRPr="00B82B4C" w:rsidRDefault="00A268E2" w:rsidP="00B977A7">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覧場所を指定するとともに、必要な設備及び体制を整備する。</w:t>
      </w:r>
    </w:p>
    <w:p w:rsidR="00A268E2" w:rsidRPr="00B82B4C" w:rsidRDefault="00A268E2" w:rsidP="000630BB">
      <w:pPr>
        <w:ind w:left="212" w:hanging="212"/>
        <w:rPr>
          <w:rFonts w:ascii="ＭＳ Ｐ明朝" w:eastAsia="ＭＳ Ｐ明朝" w:hAnsi="ＭＳ Ｐ明朝"/>
          <w:color w:val="auto"/>
          <w:spacing w:val="2"/>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閲覧させる書類は、法第</w:t>
      </w:r>
      <w:r w:rsidRPr="00B82B4C">
        <w:rPr>
          <w:rFonts w:ascii="ＭＳ Ｐ明朝" w:eastAsia="ＭＳ Ｐ明朝" w:hAnsi="ＭＳ Ｐ明朝"/>
          <w:color w:val="auto"/>
        </w:rPr>
        <w:t>77</w:t>
      </w:r>
      <w:r w:rsidRPr="00B82B4C">
        <w:rPr>
          <w:rFonts w:ascii="ＭＳ Ｐ明朝" w:eastAsia="ＭＳ Ｐ明朝" w:hAnsi="ＭＳ Ｐ明朝" w:hint="eastAsia"/>
          <w:color w:val="auto"/>
        </w:rPr>
        <w:t>条の</w:t>
      </w:r>
      <w:r w:rsidRPr="00B82B4C">
        <w:rPr>
          <w:rFonts w:ascii="ＭＳ Ｐ明朝" w:eastAsia="ＭＳ Ｐ明朝" w:hAnsi="ＭＳ Ｐ明朝"/>
          <w:color w:val="auto"/>
        </w:rPr>
        <w:t>29</w:t>
      </w:r>
      <w:r w:rsidRPr="00B82B4C">
        <w:rPr>
          <w:rFonts w:ascii="ＭＳ Ｐ明朝" w:eastAsia="ＭＳ Ｐ明朝" w:hAnsi="ＭＳ Ｐ明朝" w:hint="eastAsia"/>
          <w:color w:val="auto"/>
        </w:rPr>
        <w:t>の</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各号に掲げるものとする。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3</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社長は、前</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項に定めるもののほか、第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項の閲覧に関する事項を別に定め、確認検査の業務</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を行う事務所における備付けその他の適当な方法により公開する。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（事前相談）</w:t>
      </w:r>
    </w:p>
    <w:p w:rsidR="00A268E2" w:rsidRPr="00B82B4C" w:rsidRDefault="00FA132C" w:rsidP="00FA132C">
      <w:pPr>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第56条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に確認、中間検査、完了検査を申請しようとする建築主は、申請に先立ち、</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に事前</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に相談をすることができる。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（図書が円滑に引渡しされるための措置）</w:t>
      </w:r>
    </w:p>
    <w:p w:rsidR="00A268E2" w:rsidRPr="00B82B4C" w:rsidRDefault="00FA132C" w:rsidP="00FA132C">
      <w:pPr>
        <w:overflowPunct/>
        <w:adjustRightInd/>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 xml:space="preserve">第57条　</w:t>
      </w:r>
      <w:r w:rsidR="00A268E2" w:rsidRPr="00B82B4C">
        <w:rPr>
          <w:rFonts w:ascii="ＭＳ Ｐ明朝" w:eastAsia="ＭＳ Ｐ明朝" w:hAnsi="ＭＳ Ｐ明朝"/>
          <w:color w:val="auto"/>
        </w:rPr>
        <w:t>ACS</w:t>
      </w:r>
      <w:r w:rsidR="00A268E2" w:rsidRPr="00B82B4C">
        <w:rPr>
          <w:rFonts w:ascii="ＭＳ Ｐ明朝" w:eastAsia="ＭＳ Ｐ明朝" w:hAnsi="ＭＳ Ｐ明朝" w:hint="eastAsia"/>
          <w:color w:val="auto"/>
        </w:rPr>
        <w:t>は、確認検査の業務の全部を廃止しようとするときは、法第</w:t>
      </w:r>
      <w:r w:rsidR="00A268E2" w:rsidRPr="00B82B4C">
        <w:rPr>
          <w:rFonts w:ascii="ＭＳ Ｐ明朝" w:eastAsia="ＭＳ Ｐ明朝" w:hAnsi="ＭＳ Ｐ明朝"/>
          <w:color w:val="auto"/>
        </w:rPr>
        <w:t>77</w:t>
      </w:r>
      <w:r w:rsidR="00A268E2" w:rsidRPr="00B82B4C">
        <w:rPr>
          <w:rFonts w:ascii="ＭＳ Ｐ明朝" w:eastAsia="ＭＳ Ｐ明朝" w:hAnsi="ＭＳ Ｐ明朝" w:hint="eastAsia"/>
          <w:color w:val="auto"/>
        </w:rPr>
        <w:t>条の</w:t>
      </w:r>
      <w:r w:rsidR="00A268E2" w:rsidRPr="00B82B4C">
        <w:rPr>
          <w:rFonts w:ascii="ＭＳ Ｐ明朝" w:eastAsia="ＭＳ Ｐ明朝" w:hAnsi="ＭＳ Ｐ明朝"/>
          <w:color w:val="auto"/>
        </w:rPr>
        <w:t>34</w:t>
      </w:r>
      <w:r w:rsidR="00A268E2" w:rsidRPr="00B82B4C">
        <w:rPr>
          <w:rFonts w:ascii="ＭＳ Ｐ明朝" w:eastAsia="ＭＳ Ｐ明朝" w:hAnsi="ＭＳ Ｐ明朝" w:hint="eastAsia"/>
          <w:color w:val="auto"/>
        </w:rPr>
        <w:t>第</w:t>
      </w:r>
      <w:r w:rsidR="00A268E2" w:rsidRPr="00B82B4C">
        <w:rPr>
          <w:rFonts w:ascii="ＭＳ Ｐ明朝" w:eastAsia="ＭＳ Ｐ明朝" w:hAnsi="ＭＳ Ｐ明朝"/>
          <w:color w:val="auto"/>
        </w:rPr>
        <w:t>1</w:t>
      </w:r>
      <w:r w:rsidR="00A268E2" w:rsidRPr="00B82B4C">
        <w:rPr>
          <w:rFonts w:ascii="ＭＳ Ｐ明朝" w:eastAsia="ＭＳ Ｐ明朝" w:hAnsi="ＭＳ Ｐ明朝" w:hint="eastAsia"/>
          <w:color w:val="auto"/>
        </w:rPr>
        <w:t>項の規定に</w:t>
      </w:r>
    </w:p>
    <w:p w:rsidR="00A268E2" w:rsidRPr="00B82B4C" w:rsidRDefault="00A268E2" w:rsidP="00831CAC">
      <w:pPr>
        <w:overflowPunct/>
        <w:adjustRightInd/>
        <w:ind w:firstLineChars="100" w:firstLine="212"/>
        <w:textAlignment w:val="auto"/>
        <w:rPr>
          <w:rFonts w:ascii="ＭＳ Ｐ明朝" w:eastAsia="ＭＳ Ｐ明朝" w:hAnsi="ＭＳ Ｐ明朝"/>
          <w:color w:val="auto"/>
          <w:spacing w:val="2"/>
        </w:rPr>
      </w:pPr>
      <w:r w:rsidRPr="00B82B4C">
        <w:rPr>
          <w:rFonts w:ascii="ＭＳ Ｐ明朝" w:eastAsia="ＭＳ Ｐ明朝" w:hAnsi="ＭＳ Ｐ明朝" w:hint="eastAsia"/>
          <w:color w:val="auto"/>
        </w:rPr>
        <w:t>基づく届出の前に、次に掲げる事項を行うものとする。</w:t>
      </w:r>
    </w:p>
    <w:p w:rsidR="00A268E2" w:rsidRPr="00B82B4C" w:rsidRDefault="00A268E2" w:rsidP="000630BB">
      <w:pPr>
        <w:ind w:leftChars="201" w:left="850"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(1)  </w:t>
      </w:r>
      <w:r w:rsidRPr="00B82B4C">
        <w:rPr>
          <w:rFonts w:ascii="ＭＳ Ｐ明朝" w:eastAsia="ＭＳ Ｐ明朝" w:hAnsi="ＭＳ Ｐ明朝" w:hint="eastAsia"/>
          <w:color w:val="auto"/>
        </w:rPr>
        <w:t>指定機関省令第</w:t>
      </w:r>
      <w:r w:rsidRPr="00B82B4C">
        <w:rPr>
          <w:rFonts w:ascii="ＭＳ Ｐ明朝" w:eastAsia="ＭＳ Ｐ明朝" w:hAnsi="ＭＳ Ｐ明朝"/>
          <w:color w:val="auto"/>
        </w:rPr>
        <w:t>31</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項の規定により引き継ぐべきすべての書類の存否を確認するこ</w:t>
      </w:r>
      <w:r w:rsidRPr="00B82B4C">
        <w:rPr>
          <w:rFonts w:ascii="ＭＳ Ｐ明朝" w:eastAsia="ＭＳ Ｐ明朝" w:hAnsi="ＭＳ Ｐ明朝" w:hint="eastAsia"/>
          <w:color w:val="auto"/>
        </w:rPr>
        <w:lastRenderedPageBreak/>
        <w:t>と。</w:t>
      </w:r>
    </w:p>
    <w:p w:rsidR="00A268E2" w:rsidRPr="00B82B4C" w:rsidRDefault="00A268E2" w:rsidP="000630BB">
      <w:pPr>
        <w:ind w:leftChars="201" w:left="426"/>
        <w:rPr>
          <w:rFonts w:ascii="ＭＳ Ｐ明朝" w:eastAsia="ＭＳ Ｐ明朝" w:hAnsi="ＭＳ Ｐ明朝"/>
          <w:color w:val="auto"/>
          <w:spacing w:val="2"/>
        </w:rPr>
      </w:pPr>
      <w:r w:rsidRPr="00B82B4C">
        <w:rPr>
          <w:rFonts w:ascii="ＭＳ Ｐ明朝" w:eastAsia="ＭＳ Ｐ明朝" w:hAnsi="ＭＳ Ｐ明朝"/>
          <w:color w:val="auto"/>
        </w:rPr>
        <w:t xml:space="preserve">(2)  </w:t>
      </w:r>
      <w:r w:rsidRPr="00B82B4C">
        <w:rPr>
          <w:rFonts w:ascii="ＭＳ Ｐ明朝" w:eastAsia="ＭＳ Ｐ明朝" w:hAnsi="ＭＳ Ｐ明朝" w:hint="eastAsia"/>
          <w:color w:val="auto"/>
        </w:rPr>
        <w:t>特定行政庁ごとに、前号に規定する書類を分類し、保存すること。</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(3)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号に規定する書類の特定行政庁ごとの一覧表を作成し、当該特定行政庁に提出すること。</w:t>
      </w:r>
    </w:p>
    <w:p w:rsidR="00A268E2" w:rsidRPr="00B82B4C" w:rsidRDefault="00A268E2" w:rsidP="000630BB">
      <w:pPr>
        <w:ind w:leftChars="200" w:left="848" w:hangingChars="200" w:hanging="424"/>
        <w:rPr>
          <w:rFonts w:ascii="ＭＳ Ｐ明朝" w:eastAsia="ＭＳ Ｐ明朝" w:hAnsi="ＭＳ Ｐ明朝"/>
          <w:color w:val="auto"/>
          <w:spacing w:val="2"/>
        </w:rPr>
      </w:pPr>
      <w:r w:rsidRPr="00B82B4C">
        <w:rPr>
          <w:rFonts w:ascii="ＭＳ Ｐ明朝" w:eastAsia="ＭＳ Ｐ明朝" w:hAnsi="ＭＳ Ｐ明朝"/>
          <w:color w:val="auto"/>
        </w:rPr>
        <w:t xml:space="preserve">(4)  </w:t>
      </w:r>
      <w:r w:rsidRPr="00B82B4C">
        <w:rPr>
          <w:rFonts w:ascii="ＭＳ Ｐ明朝" w:eastAsia="ＭＳ Ｐ明朝" w:hAnsi="ＭＳ Ｐ明朝" w:hint="eastAsia"/>
          <w:color w:val="auto"/>
        </w:rPr>
        <w:t>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号に規定する書類の特定行政庁別の件数及び存否状況並びに第</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号の分類及び保存が完了したことを国土交通大臣等に報告する。なお、紛失があった場合は国土交通大臣等の指示に従い、書類の回復に代わる措置（建築主からの副本の借り受け及び複写等）を講じること。</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前項に定めるもののほか、ＡＣＳは、指定機関省令第</w:t>
      </w:r>
      <w:r w:rsidRPr="00B82B4C">
        <w:rPr>
          <w:rFonts w:ascii="ＭＳ Ｐ明朝" w:eastAsia="ＭＳ Ｐ明朝" w:hAnsi="ＭＳ Ｐ明朝"/>
          <w:color w:val="auto"/>
        </w:rPr>
        <w:t>31</w:t>
      </w:r>
      <w:r w:rsidRPr="00B82B4C">
        <w:rPr>
          <w:rFonts w:ascii="ＭＳ Ｐ明朝" w:eastAsia="ＭＳ Ｐ明朝" w:hAnsi="ＭＳ Ｐ明朝" w:hint="eastAsia"/>
          <w:color w:val="auto"/>
        </w:rPr>
        <w:t>条第</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項の規定に基づく書類の引継ぎを</w:t>
      </w:r>
    </w:p>
    <w:p w:rsidR="00CA195A" w:rsidRPr="00B82B4C" w:rsidRDefault="00A268E2" w:rsidP="000630BB">
      <w:pPr>
        <w:ind w:leftChars="100" w:left="318" w:hangingChars="50" w:hanging="106"/>
        <w:rPr>
          <w:rFonts w:ascii="ＭＳ Ｐ明朝" w:eastAsia="ＭＳ Ｐ明朝" w:hAnsi="ＭＳ Ｐ明朝"/>
          <w:color w:val="auto"/>
        </w:rPr>
      </w:pPr>
      <w:r w:rsidRPr="00B82B4C">
        <w:rPr>
          <w:rFonts w:ascii="ＭＳ Ｐ明朝" w:eastAsia="ＭＳ Ｐ明朝" w:hAnsi="ＭＳ Ｐ明朝" w:hint="eastAsia"/>
          <w:color w:val="auto"/>
        </w:rPr>
        <w:t>行うこととなった場合に、円滑に引渡しを行うことができるよう、あらかじめ必要な措置を講じる。</w:t>
      </w:r>
    </w:p>
    <w:p w:rsidR="00A268E2" w:rsidRPr="00B82B4C" w:rsidRDefault="00A268E2" w:rsidP="000630BB">
      <w:pPr>
        <w:rPr>
          <w:rFonts w:ascii="ＭＳ Ｐ明朝" w:eastAsia="ＭＳ Ｐ明朝" w:hAnsi="ＭＳ Ｐ明朝"/>
          <w:b/>
          <w:color w:val="auto"/>
          <w:spacing w:val="2"/>
        </w:rPr>
      </w:pPr>
      <w:r w:rsidRPr="00B82B4C">
        <w:rPr>
          <w:rFonts w:ascii="ＭＳ Ｐ明朝" w:eastAsia="ＭＳ Ｐ明朝" w:hAnsi="ＭＳ Ｐ明朝" w:hint="eastAsia"/>
          <w:b/>
          <w:color w:val="auto"/>
        </w:rPr>
        <w:t>（委任）</w:t>
      </w:r>
    </w:p>
    <w:p w:rsidR="00A268E2" w:rsidRPr="00B82B4C" w:rsidRDefault="00FA132C" w:rsidP="00FA132C">
      <w:pPr>
        <w:tabs>
          <w:tab w:val="left" w:pos="420"/>
          <w:tab w:val="left" w:pos="1050"/>
        </w:tabs>
        <w:overflowPunct/>
        <w:adjustRightInd/>
        <w:textAlignment w:val="auto"/>
        <w:rPr>
          <w:rFonts w:ascii="ＭＳ Ｐ明朝" w:eastAsia="ＭＳ Ｐ明朝" w:hAnsi="ＭＳ Ｐ明朝"/>
          <w:color w:val="auto"/>
        </w:rPr>
      </w:pPr>
      <w:r w:rsidRPr="00B82B4C">
        <w:rPr>
          <w:rFonts w:ascii="ＭＳ Ｐ明朝" w:eastAsia="ＭＳ Ｐ明朝" w:hAnsi="ＭＳ Ｐ明朝" w:hint="eastAsia"/>
          <w:color w:val="auto"/>
        </w:rPr>
        <w:t xml:space="preserve">第58条　</w:t>
      </w:r>
      <w:r w:rsidR="00A268E2" w:rsidRPr="00B82B4C">
        <w:rPr>
          <w:rFonts w:ascii="ＭＳ Ｐ明朝" w:eastAsia="ＭＳ Ｐ明朝" w:hAnsi="ＭＳ Ｐ明朝" w:hint="eastAsia"/>
          <w:color w:val="auto"/>
        </w:rPr>
        <w:t>この規程に定めるもののほか、確認検査の業務を円滑に行う上で必要な事項は社長が定め</w:t>
      </w:r>
    </w:p>
    <w:p w:rsidR="00A268E2" w:rsidRPr="00B82B4C" w:rsidRDefault="00A268E2" w:rsidP="00831CAC">
      <w:pPr>
        <w:tabs>
          <w:tab w:val="left" w:pos="420"/>
          <w:tab w:val="left" w:pos="1050"/>
        </w:tabs>
        <w:overflowPunct/>
        <w:adjustRightInd/>
        <w:ind w:firstLineChars="100" w:firstLine="212"/>
        <w:textAlignment w:val="auto"/>
        <w:rPr>
          <w:rFonts w:ascii="ＭＳ Ｐ明朝" w:eastAsia="ＭＳ Ｐ明朝" w:hAnsi="ＭＳ Ｐ明朝"/>
          <w:color w:val="auto"/>
        </w:rPr>
      </w:pPr>
      <w:r w:rsidRPr="00B82B4C">
        <w:rPr>
          <w:rFonts w:ascii="ＭＳ Ｐ明朝" w:eastAsia="ＭＳ Ｐ明朝" w:hAnsi="ＭＳ Ｐ明朝" w:hint="eastAsia"/>
          <w:color w:val="auto"/>
        </w:rPr>
        <w:t>る。</w:t>
      </w:r>
    </w:p>
    <w:p w:rsidR="00A268E2" w:rsidRPr="00B82B4C" w:rsidRDefault="00A268E2" w:rsidP="00831CAC">
      <w:pPr>
        <w:ind w:left="318" w:hangingChars="150" w:hanging="318"/>
        <w:rPr>
          <w:rFonts w:ascii="ＭＳ Ｐ明朝" w:eastAsia="ＭＳ Ｐ明朝" w:hAnsi="ＭＳ Ｐ明朝"/>
          <w:color w:val="auto"/>
        </w:rPr>
      </w:pPr>
      <w:r w:rsidRPr="00B82B4C">
        <w:rPr>
          <w:rFonts w:ascii="ＭＳ Ｐ明朝" w:eastAsia="ＭＳ Ｐ明朝" w:hAnsi="ＭＳ Ｐ明朝"/>
          <w:color w:val="auto"/>
        </w:rPr>
        <w:t>2</w:t>
      </w:r>
      <w:r w:rsidRPr="00B82B4C">
        <w:rPr>
          <w:rFonts w:ascii="ＭＳ Ｐ明朝" w:eastAsia="ＭＳ Ｐ明朝" w:hAnsi="ＭＳ Ｐ明朝" w:hint="eastAsia"/>
          <w:color w:val="auto"/>
        </w:rPr>
        <w:t xml:space="preserve">　</w:t>
      </w:r>
      <w:r w:rsidRPr="00B82B4C">
        <w:rPr>
          <w:rFonts w:ascii="ＭＳ Ｐ明朝" w:eastAsia="ＭＳ Ｐ明朝" w:hAnsi="ＭＳ Ｐ明朝"/>
          <w:color w:val="auto"/>
        </w:rPr>
        <w:t xml:space="preserve"> </w:t>
      </w:r>
      <w:r w:rsidRPr="00B82B4C">
        <w:rPr>
          <w:rFonts w:ascii="ＭＳ Ｐ明朝" w:eastAsia="ＭＳ Ｐ明朝" w:hAnsi="ＭＳ Ｐ明朝" w:hint="eastAsia"/>
          <w:color w:val="auto"/>
        </w:rPr>
        <w:t>前項の規定により社長が定めたときは、速やかに知事に報告するものとする。</w:t>
      </w:r>
    </w:p>
    <w:p w:rsidR="00853166" w:rsidRPr="00B82B4C" w:rsidRDefault="00853166" w:rsidP="00831CAC">
      <w:pPr>
        <w:ind w:left="318" w:hangingChars="150" w:hanging="318"/>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r w:rsidRPr="00B82B4C">
        <w:rPr>
          <w:rFonts w:ascii="ＭＳ Ｐ明朝" w:eastAsia="ＭＳ Ｐ明朝" w:hAnsi="ＭＳ Ｐ明朝" w:hint="eastAsia"/>
          <w:color w:val="auto"/>
        </w:rPr>
        <w:t>（附則）</w:t>
      </w:r>
    </w:p>
    <w:p w:rsidR="00A268E2" w:rsidRPr="00B82B4C" w:rsidRDefault="00A268E2" w:rsidP="000630BB">
      <w:pPr>
        <w:tabs>
          <w:tab w:val="left" w:pos="420"/>
          <w:tab w:val="left" w:pos="1050"/>
        </w:tabs>
        <w:ind w:firstLineChars="100" w:firstLine="212"/>
        <w:rPr>
          <w:rFonts w:ascii="ＭＳ Ｐ明朝" w:eastAsia="ＭＳ Ｐ明朝" w:hAnsi="ＭＳ Ｐ明朝"/>
          <w:color w:val="auto"/>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22</w:t>
      </w:r>
      <w:r w:rsidRPr="00B82B4C">
        <w:rPr>
          <w:rFonts w:ascii="ＭＳ Ｐ明朝" w:eastAsia="ＭＳ Ｐ明朝" w:hAnsi="ＭＳ Ｐ明朝" w:hint="eastAsia"/>
          <w:color w:val="auto"/>
        </w:rPr>
        <w:t>年</w:t>
      </w:r>
      <w:r w:rsidRPr="00B82B4C">
        <w:rPr>
          <w:rFonts w:ascii="ＭＳ Ｐ明朝" w:eastAsia="ＭＳ Ｐ明朝" w:hAnsi="ＭＳ Ｐ明朝"/>
          <w:color w:val="auto"/>
        </w:rPr>
        <w:t>9</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3</w:t>
      </w:r>
      <w:r w:rsidRPr="00B82B4C">
        <w:rPr>
          <w:rFonts w:ascii="ＭＳ Ｐ明朝" w:eastAsia="ＭＳ Ｐ明朝" w:hAnsi="ＭＳ Ｐ明朝" w:hint="eastAsia"/>
          <w:color w:val="auto"/>
        </w:rPr>
        <w:t>日より施行する。</w:t>
      </w:r>
    </w:p>
    <w:p w:rsidR="009E1A2F" w:rsidRPr="00B82B4C" w:rsidRDefault="009E1A2F" w:rsidP="000630BB">
      <w:pPr>
        <w:tabs>
          <w:tab w:val="left" w:pos="420"/>
          <w:tab w:val="left" w:pos="1050"/>
        </w:tabs>
        <w:ind w:firstLineChars="100" w:firstLine="212"/>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r w:rsidRPr="00B82B4C">
        <w:rPr>
          <w:rFonts w:ascii="ＭＳ Ｐ明朝" w:eastAsia="ＭＳ Ｐ明朝" w:hAnsi="ＭＳ Ｐ明朝" w:hint="eastAsia"/>
          <w:color w:val="auto"/>
        </w:rPr>
        <w:t>（附則）</w:t>
      </w:r>
    </w:p>
    <w:p w:rsidR="00A268E2" w:rsidRPr="00B82B4C" w:rsidRDefault="00A268E2" w:rsidP="000630BB">
      <w:pPr>
        <w:tabs>
          <w:tab w:val="left" w:pos="420"/>
          <w:tab w:val="left" w:pos="1050"/>
        </w:tabs>
        <w:ind w:firstLineChars="100" w:firstLine="212"/>
        <w:rPr>
          <w:rFonts w:ascii="ＭＳ Ｐ明朝" w:eastAsia="ＭＳ Ｐ明朝" w:hAnsi="ＭＳ Ｐ明朝"/>
          <w:color w:val="auto"/>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23</w:t>
      </w:r>
      <w:r w:rsidRPr="00B82B4C">
        <w:rPr>
          <w:rFonts w:ascii="ＭＳ Ｐ明朝" w:eastAsia="ＭＳ Ｐ明朝" w:hAnsi="ＭＳ Ｐ明朝" w:hint="eastAsia"/>
          <w:color w:val="auto"/>
        </w:rPr>
        <w:t>年</w:t>
      </w:r>
      <w:r w:rsidRPr="00B82B4C">
        <w:rPr>
          <w:rFonts w:ascii="ＭＳ Ｐ明朝" w:eastAsia="ＭＳ Ｐ明朝" w:hAnsi="ＭＳ Ｐ明朝"/>
          <w:color w:val="auto"/>
        </w:rPr>
        <w:t>11</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日より施行する。</w:t>
      </w:r>
    </w:p>
    <w:p w:rsidR="009E1A2F" w:rsidRPr="00B82B4C" w:rsidRDefault="009E1A2F" w:rsidP="000630BB">
      <w:pPr>
        <w:tabs>
          <w:tab w:val="left" w:pos="420"/>
          <w:tab w:val="left" w:pos="1050"/>
        </w:tabs>
        <w:ind w:firstLineChars="100" w:firstLine="212"/>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r w:rsidRPr="00B82B4C">
        <w:rPr>
          <w:rFonts w:ascii="ＭＳ Ｐ明朝" w:eastAsia="ＭＳ Ｐ明朝" w:hAnsi="ＭＳ Ｐ明朝" w:hint="eastAsia"/>
          <w:color w:val="auto"/>
        </w:rPr>
        <w:t>（附則）</w:t>
      </w:r>
    </w:p>
    <w:p w:rsidR="00A268E2" w:rsidRPr="00B82B4C" w:rsidRDefault="00A268E2" w:rsidP="000630BB">
      <w:pPr>
        <w:tabs>
          <w:tab w:val="left" w:pos="420"/>
          <w:tab w:val="left" w:pos="1050"/>
        </w:tabs>
        <w:ind w:firstLineChars="100" w:firstLine="212"/>
        <w:rPr>
          <w:rFonts w:ascii="ＭＳ Ｐ明朝" w:eastAsia="ＭＳ Ｐ明朝" w:hAnsi="ＭＳ Ｐ明朝"/>
          <w:color w:val="auto"/>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24</w:t>
      </w:r>
      <w:r w:rsidRPr="00B82B4C">
        <w:rPr>
          <w:rFonts w:ascii="ＭＳ Ｐ明朝" w:eastAsia="ＭＳ Ｐ明朝" w:hAnsi="ＭＳ Ｐ明朝" w:hint="eastAsia"/>
          <w:color w:val="auto"/>
        </w:rPr>
        <w:t>年</w:t>
      </w:r>
      <w:r w:rsidRPr="00B82B4C">
        <w:rPr>
          <w:rFonts w:ascii="ＭＳ Ｐ明朝" w:eastAsia="ＭＳ Ｐ明朝" w:hAnsi="ＭＳ Ｐ明朝"/>
          <w:color w:val="auto"/>
        </w:rPr>
        <w:t>8</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日より施行する。</w:t>
      </w:r>
    </w:p>
    <w:p w:rsidR="009E1A2F" w:rsidRPr="00B82B4C" w:rsidRDefault="009E1A2F" w:rsidP="000630BB">
      <w:pPr>
        <w:tabs>
          <w:tab w:val="left" w:pos="420"/>
          <w:tab w:val="left" w:pos="1050"/>
        </w:tabs>
        <w:ind w:firstLineChars="100" w:firstLine="212"/>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r w:rsidRPr="00B82B4C">
        <w:rPr>
          <w:rFonts w:ascii="ＭＳ Ｐ明朝" w:eastAsia="ＭＳ Ｐ明朝" w:hAnsi="ＭＳ Ｐ明朝" w:hint="eastAsia"/>
          <w:color w:val="auto"/>
        </w:rPr>
        <w:t>（附則）</w:t>
      </w:r>
    </w:p>
    <w:p w:rsidR="00A268E2" w:rsidRPr="00B82B4C" w:rsidRDefault="00A268E2" w:rsidP="000630BB">
      <w:pPr>
        <w:tabs>
          <w:tab w:val="left" w:pos="420"/>
          <w:tab w:val="left" w:pos="1050"/>
        </w:tabs>
        <w:ind w:firstLineChars="100" w:firstLine="212"/>
        <w:rPr>
          <w:rFonts w:ascii="ＭＳ Ｐ明朝" w:eastAsia="ＭＳ Ｐ明朝" w:hAnsi="ＭＳ Ｐ明朝"/>
          <w:color w:val="auto"/>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24</w:t>
      </w:r>
      <w:r w:rsidRPr="00B82B4C">
        <w:rPr>
          <w:rFonts w:ascii="ＭＳ Ｐ明朝" w:eastAsia="ＭＳ Ｐ明朝" w:hAnsi="ＭＳ Ｐ明朝" w:hint="eastAsia"/>
          <w:color w:val="auto"/>
        </w:rPr>
        <w:t>年</w:t>
      </w:r>
      <w:r w:rsidRPr="00B82B4C">
        <w:rPr>
          <w:rFonts w:ascii="ＭＳ Ｐ明朝" w:eastAsia="ＭＳ Ｐ明朝" w:hAnsi="ＭＳ Ｐ明朝"/>
          <w:color w:val="auto"/>
        </w:rPr>
        <w:t>12</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日より施行する。</w:t>
      </w:r>
    </w:p>
    <w:p w:rsidR="009E1A2F" w:rsidRPr="00B82B4C" w:rsidRDefault="009E1A2F" w:rsidP="000630BB">
      <w:pPr>
        <w:tabs>
          <w:tab w:val="left" w:pos="420"/>
          <w:tab w:val="left" w:pos="1050"/>
        </w:tabs>
        <w:ind w:firstLineChars="100" w:firstLine="212"/>
        <w:rPr>
          <w:rFonts w:ascii="ＭＳ Ｐ明朝" w:eastAsia="ＭＳ Ｐ明朝" w:hAnsi="ＭＳ Ｐ明朝"/>
          <w:color w:val="auto"/>
        </w:rPr>
      </w:pPr>
    </w:p>
    <w:p w:rsidR="00A268E2" w:rsidRPr="00B82B4C" w:rsidRDefault="00A268E2" w:rsidP="000630BB">
      <w:pPr>
        <w:tabs>
          <w:tab w:val="left" w:pos="420"/>
          <w:tab w:val="left" w:pos="1050"/>
        </w:tabs>
        <w:rPr>
          <w:rFonts w:ascii="ＭＳ Ｐ明朝" w:eastAsia="ＭＳ Ｐ明朝" w:hAnsi="ＭＳ Ｐ明朝"/>
          <w:color w:val="auto"/>
        </w:rPr>
      </w:pPr>
      <w:r w:rsidRPr="00B82B4C">
        <w:rPr>
          <w:rFonts w:ascii="ＭＳ Ｐ明朝" w:eastAsia="ＭＳ Ｐ明朝" w:hAnsi="ＭＳ Ｐ明朝" w:hint="eastAsia"/>
          <w:color w:val="auto"/>
        </w:rPr>
        <w:t>（附則）</w:t>
      </w:r>
    </w:p>
    <w:p w:rsidR="00A268E2" w:rsidRPr="00B82B4C" w:rsidRDefault="00A268E2" w:rsidP="001567EA">
      <w:pPr>
        <w:tabs>
          <w:tab w:val="left" w:pos="420"/>
          <w:tab w:val="left" w:pos="1050"/>
        </w:tabs>
        <w:ind w:firstLineChars="100" w:firstLine="212"/>
        <w:rPr>
          <w:rFonts w:ascii="ＭＳ Ｐ明朝" w:eastAsia="ＭＳ Ｐ明朝" w:hAnsi="ＭＳ Ｐ明朝"/>
          <w:color w:val="auto"/>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27</w:t>
      </w:r>
      <w:r w:rsidRPr="00B82B4C">
        <w:rPr>
          <w:rFonts w:ascii="ＭＳ Ｐ明朝" w:eastAsia="ＭＳ Ｐ明朝" w:hAnsi="ＭＳ Ｐ明朝" w:hint="eastAsia"/>
          <w:color w:val="auto"/>
        </w:rPr>
        <w:t>年</w:t>
      </w:r>
      <w:r w:rsidRPr="00B82B4C">
        <w:rPr>
          <w:rFonts w:ascii="ＭＳ Ｐ明朝" w:eastAsia="ＭＳ Ｐ明朝" w:hAnsi="ＭＳ Ｐ明朝"/>
          <w:color w:val="auto"/>
        </w:rPr>
        <w:t>6</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日より施行する。</w:t>
      </w:r>
    </w:p>
    <w:p w:rsidR="009E1A2F" w:rsidRPr="00B82B4C" w:rsidRDefault="009E1A2F" w:rsidP="001567EA">
      <w:pPr>
        <w:tabs>
          <w:tab w:val="left" w:pos="420"/>
          <w:tab w:val="left" w:pos="1050"/>
        </w:tabs>
        <w:ind w:firstLineChars="100" w:firstLine="212"/>
        <w:rPr>
          <w:rFonts w:ascii="ＭＳ Ｐ明朝" w:eastAsia="ＭＳ Ｐ明朝" w:hAnsi="ＭＳ Ｐ明朝"/>
          <w:color w:val="auto"/>
        </w:rPr>
      </w:pPr>
      <w:bookmarkStart w:id="0" w:name="_GoBack"/>
      <w:bookmarkEnd w:id="0"/>
    </w:p>
    <w:p w:rsidR="00853166" w:rsidRPr="00B82B4C" w:rsidRDefault="00853166" w:rsidP="00853166">
      <w:pPr>
        <w:tabs>
          <w:tab w:val="left" w:pos="420"/>
          <w:tab w:val="left" w:pos="1050"/>
        </w:tabs>
        <w:rPr>
          <w:rFonts w:ascii="ＭＳ Ｐ明朝" w:eastAsia="ＭＳ Ｐ明朝" w:hAnsi="ＭＳ Ｐ明朝"/>
          <w:b/>
          <w:color w:val="auto"/>
        </w:rPr>
      </w:pPr>
      <w:r w:rsidRPr="00B82B4C">
        <w:rPr>
          <w:rFonts w:ascii="ＭＳ Ｐ明朝" w:eastAsia="ＭＳ Ｐ明朝" w:hAnsi="ＭＳ Ｐ明朝" w:hint="eastAsia"/>
          <w:b/>
          <w:color w:val="auto"/>
        </w:rPr>
        <w:t>（附則）</w:t>
      </w:r>
    </w:p>
    <w:p w:rsidR="00853166" w:rsidRPr="00B82B4C" w:rsidRDefault="00853166" w:rsidP="00853166">
      <w:pPr>
        <w:tabs>
          <w:tab w:val="left" w:pos="420"/>
          <w:tab w:val="left" w:pos="1050"/>
        </w:tabs>
        <w:ind w:firstLineChars="100" w:firstLine="212"/>
        <w:rPr>
          <w:rFonts w:ascii="ＭＳ Ｐ明朝" w:eastAsia="ＭＳ Ｐ明朝" w:hAnsi="ＭＳ Ｐ明朝" w:cs="Times New Roman"/>
          <w:color w:val="auto"/>
          <w:spacing w:val="2"/>
        </w:rPr>
      </w:pPr>
      <w:r w:rsidRPr="00B82B4C">
        <w:rPr>
          <w:rFonts w:ascii="ＭＳ Ｐ明朝" w:eastAsia="ＭＳ Ｐ明朝" w:hAnsi="ＭＳ Ｐ明朝" w:hint="eastAsia"/>
          <w:color w:val="auto"/>
        </w:rPr>
        <w:t>この規程は、平成</w:t>
      </w:r>
      <w:r w:rsidRPr="00B82B4C">
        <w:rPr>
          <w:rFonts w:ascii="ＭＳ Ｐ明朝" w:eastAsia="ＭＳ Ｐ明朝" w:hAnsi="ＭＳ Ｐ明朝"/>
          <w:color w:val="auto"/>
        </w:rPr>
        <w:t>2</w:t>
      </w:r>
      <w:r w:rsidRPr="00B82B4C">
        <w:rPr>
          <w:rFonts w:ascii="ＭＳ Ｐ明朝" w:eastAsia="ＭＳ Ｐ明朝" w:hAnsi="ＭＳ Ｐ明朝" w:hint="eastAsia"/>
          <w:color w:val="auto"/>
        </w:rPr>
        <w:t>8年</w:t>
      </w:r>
      <w:r w:rsidR="00B07059" w:rsidRPr="00B82B4C">
        <w:rPr>
          <w:rFonts w:ascii="ＭＳ Ｐ明朝" w:eastAsia="ＭＳ Ｐ明朝" w:hAnsi="ＭＳ Ｐ明朝" w:hint="eastAsia"/>
          <w:color w:val="auto"/>
        </w:rPr>
        <w:t>10</w:t>
      </w:r>
      <w:r w:rsidRPr="00B82B4C">
        <w:rPr>
          <w:rFonts w:ascii="ＭＳ Ｐ明朝" w:eastAsia="ＭＳ Ｐ明朝" w:hAnsi="ＭＳ Ｐ明朝" w:hint="eastAsia"/>
          <w:color w:val="auto"/>
        </w:rPr>
        <w:t>月</w:t>
      </w:r>
      <w:r w:rsidRPr="00B82B4C">
        <w:rPr>
          <w:rFonts w:ascii="ＭＳ Ｐ明朝" w:eastAsia="ＭＳ Ｐ明朝" w:hAnsi="ＭＳ Ｐ明朝"/>
          <w:color w:val="auto"/>
        </w:rPr>
        <w:t>1</w:t>
      </w:r>
      <w:r w:rsidRPr="00B82B4C">
        <w:rPr>
          <w:rFonts w:ascii="ＭＳ Ｐ明朝" w:eastAsia="ＭＳ Ｐ明朝" w:hAnsi="ＭＳ Ｐ明朝" w:hint="eastAsia"/>
          <w:color w:val="auto"/>
        </w:rPr>
        <w:t>日より施行する。</w:t>
      </w:r>
    </w:p>
    <w:p w:rsidR="00853166" w:rsidRPr="00B82B4C" w:rsidRDefault="00853166" w:rsidP="00853166">
      <w:pPr>
        <w:tabs>
          <w:tab w:val="left" w:pos="420"/>
          <w:tab w:val="left" w:pos="1050"/>
        </w:tabs>
        <w:rPr>
          <w:rFonts w:ascii="ＭＳ Ｐ明朝" w:eastAsia="ＭＳ Ｐ明朝" w:hAnsi="ＭＳ Ｐ明朝" w:cs="Times New Roman"/>
          <w:color w:val="auto"/>
          <w:spacing w:val="2"/>
        </w:rPr>
      </w:pPr>
    </w:p>
    <w:sectPr w:rsidR="00853166" w:rsidRPr="00B82B4C" w:rsidSect="005D3997">
      <w:footerReference w:type="default" r:id="rId8"/>
      <w:type w:val="continuous"/>
      <w:pgSz w:w="11906" w:h="16838" w:code="9"/>
      <w:pgMar w:top="1701" w:right="1474" w:bottom="1701" w:left="147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68" w:rsidRDefault="00F90568">
      <w:r>
        <w:separator/>
      </w:r>
    </w:p>
  </w:endnote>
  <w:endnote w:type="continuationSeparator" w:id="0">
    <w:p w:rsidR="00F90568" w:rsidRDefault="00F9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70" w:rsidRDefault="00AD497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82B4C">
      <w:rPr>
        <w:noProof/>
      </w:rPr>
      <w:t>17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68" w:rsidRDefault="00F90568">
      <w:r>
        <w:rPr>
          <w:rFonts w:hAnsi="Times New Roman" w:cs="Times New Roman"/>
          <w:color w:val="auto"/>
          <w:sz w:val="2"/>
          <w:szCs w:val="2"/>
        </w:rPr>
        <w:continuationSeparator/>
      </w:r>
    </w:p>
  </w:footnote>
  <w:footnote w:type="continuationSeparator" w:id="0">
    <w:p w:rsidR="00F90568" w:rsidRDefault="00F9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129"/>
    <w:multiLevelType w:val="hybridMultilevel"/>
    <w:tmpl w:val="08B66856"/>
    <w:lvl w:ilvl="0" w:tplc="73AE5592">
      <w:start w:val="1"/>
      <w:numFmt w:val="none"/>
      <w:lvlText w:val="第8条の5"/>
      <w:lvlJc w:val="left"/>
      <w:pPr>
        <w:tabs>
          <w:tab w:val="num" w:pos="870"/>
        </w:tabs>
        <w:ind w:left="870" w:hanging="87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3544AD9"/>
    <w:multiLevelType w:val="hybridMultilevel"/>
    <w:tmpl w:val="73AAAF94"/>
    <w:lvl w:ilvl="0" w:tplc="568EE8BA">
      <w:start w:val="1"/>
      <w:numFmt w:val="none"/>
      <w:lvlText w:val="第16条"/>
      <w:lvlJc w:val="left"/>
      <w:pPr>
        <w:tabs>
          <w:tab w:val="num" w:pos="870"/>
        </w:tabs>
        <w:ind w:left="870" w:hanging="870"/>
      </w:pPr>
      <w:rPr>
        <w:rFonts w:cs="Times New Roman" w:hint="default"/>
        <w:b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4EC73FB"/>
    <w:multiLevelType w:val="hybridMultilevel"/>
    <w:tmpl w:val="7A16FE2C"/>
    <w:lvl w:ilvl="0" w:tplc="294A6652">
      <w:start w:val="1"/>
      <w:numFmt w:val="none"/>
      <w:lvlText w:val="第8条の6"/>
      <w:lvlJc w:val="left"/>
      <w:pPr>
        <w:tabs>
          <w:tab w:val="num" w:pos="870"/>
        </w:tabs>
        <w:ind w:left="870" w:hanging="87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58D223B"/>
    <w:multiLevelType w:val="hybridMultilevel"/>
    <w:tmpl w:val="EF924FC6"/>
    <w:lvl w:ilvl="0" w:tplc="E1AE6892">
      <w:start w:val="1"/>
      <w:numFmt w:val="none"/>
      <w:lvlText w:val="第36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08FE2075"/>
    <w:multiLevelType w:val="hybridMultilevel"/>
    <w:tmpl w:val="E1E0F970"/>
    <w:lvl w:ilvl="0" w:tplc="EF005D0C">
      <w:start w:val="1"/>
      <w:numFmt w:val="none"/>
      <w:lvlText w:val="第28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0D3E456F"/>
    <w:multiLevelType w:val="hybridMultilevel"/>
    <w:tmpl w:val="F61A01D2"/>
    <w:lvl w:ilvl="0" w:tplc="6A140D12">
      <w:start w:val="1"/>
      <w:numFmt w:val="none"/>
      <w:lvlText w:val="第46条"/>
      <w:lvlJc w:val="left"/>
      <w:pPr>
        <w:tabs>
          <w:tab w:val="num" w:pos="870"/>
        </w:tabs>
        <w:ind w:left="870" w:hanging="870"/>
      </w:pPr>
      <w:rPr>
        <w:rFonts w:cs="Times New Roman" w:hint="default"/>
        <w:b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0D56525A"/>
    <w:multiLevelType w:val="hybridMultilevel"/>
    <w:tmpl w:val="13E23B40"/>
    <w:lvl w:ilvl="0" w:tplc="F1668F20">
      <w:start w:val="1"/>
      <w:numFmt w:val="none"/>
      <w:lvlText w:val="第12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0F1A116E"/>
    <w:multiLevelType w:val="hybridMultilevel"/>
    <w:tmpl w:val="9A423DFC"/>
    <w:lvl w:ilvl="0" w:tplc="6A36F22E">
      <w:start w:val="1"/>
      <w:numFmt w:val="none"/>
      <w:lvlText w:val="第29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01A652E"/>
    <w:multiLevelType w:val="hybridMultilevel"/>
    <w:tmpl w:val="C6A2D010"/>
    <w:lvl w:ilvl="0" w:tplc="534AAB78">
      <w:start w:val="1"/>
      <w:numFmt w:val="none"/>
      <w:lvlText w:val="第3節"/>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136543F5"/>
    <w:multiLevelType w:val="hybridMultilevel"/>
    <w:tmpl w:val="C5B2B3C0"/>
    <w:lvl w:ilvl="0" w:tplc="026AFF1E">
      <w:start w:val="1"/>
      <w:numFmt w:val="none"/>
      <w:lvlText w:val="第26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15B86B06"/>
    <w:multiLevelType w:val="hybridMultilevel"/>
    <w:tmpl w:val="0DA6E08A"/>
    <w:lvl w:ilvl="0" w:tplc="7AE8B282">
      <w:start w:val="1"/>
      <w:numFmt w:val="none"/>
      <w:lvlText w:val="第15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6503966"/>
    <w:multiLevelType w:val="hybridMultilevel"/>
    <w:tmpl w:val="72267816"/>
    <w:lvl w:ilvl="0" w:tplc="BB5C4A1C">
      <w:start w:val="1"/>
      <w:numFmt w:val="none"/>
      <w:lvlText w:val="第4章"/>
      <w:lvlJc w:val="left"/>
      <w:pPr>
        <w:tabs>
          <w:tab w:val="num" w:pos="1230"/>
        </w:tabs>
        <w:ind w:left="123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167B1CE3"/>
    <w:multiLevelType w:val="hybridMultilevel"/>
    <w:tmpl w:val="B51C8326"/>
    <w:lvl w:ilvl="0" w:tplc="D4C4DAFC">
      <w:start w:val="1"/>
      <w:numFmt w:val="none"/>
      <w:lvlText w:val="第21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7FC5586"/>
    <w:multiLevelType w:val="hybridMultilevel"/>
    <w:tmpl w:val="146CF1EA"/>
    <w:lvl w:ilvl="0" w:tplc="A052D010">
      <w:start w:val="1"/>
      <w:numFmt w:val="decimal"/>
      <w:lvlText w:val="第%1条"/>
      <w:lvlJc w:val="left"/>
      <w:pPr>
        <w:tabs>
          <w:tab w:val="num" w:pos="870"/>
        </w:tabs>
        <w:ind w:left="870" w:hanging="870"/>
      </w:pPr>
      <w:rPr>
        <w:rFonts w:cs="Times New Roman" w:hint="default"/>
        <w:caps/>
      </w:rPr>
    </w:lvl>
    <w:lvl w:ilvl="1" w:tplc="58A4F502">
      <w:start w:val="1"/>
      <w:numFmt w:val="none"/>
      <w:lvlText w:val="第2章"/>
      <w:lvlJc w:val="left"/>
      <w:pPr>
        <w:tabs>
          <w:tab w:val="num" w:pos="915"/>
        </w:tabs>
        <w:ind w:left="915" w:hanging="810"/>
      </w:pPr>
      <w:rPr>
        <w:rFonts w:cs="Times New Roman" w:hint="default"/>
        <w:caps/>
      </w:rPr>
    </w:lvl>
    <w:lvl w:ilvl="2" w:tplc="46AA74EC">
      <w:start w:val="1"/>
      <w:numFmt w:val="none"/>
      <w:lvlText w:val="第1節"/>
      <w:lvlJc w:val="left"/>
      <w:pPr>
        <w:tabs>
          <w:tab w:val="num" w:pos="1620"/>
        </w:tabs>
        <w:ind w:left="1620" w:hanging="780"/>
      </w:pPr>
      <w:rPr>
        <w:rFonts w:cs="Times New Roman" w:hint="default"/>
        <w:caps/>
      </w:rPr>
    </w:lvl>
    <w:lvl w:ilvl="3" w:tplc="C3A668B6">
      <w:start w:val="1"/>
      <w:numFmt w:val="decimalFullWidth"/>
      <w:lvlText w:val="第%4節"/>
      <w:lvlJc w:val="left"/>
      <w:pPr>
        <w:tabs>
          <w:tab w:val="num" w:pos="2055"/>
        </w:tabs>
        <w:ind w:left="2055" w:hanging="795"/>
      </w:pPr>
      <w:rPr>
        <w:rFonts w:cs="Times New Roman" w:hint="default"/>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AA26679"/>
    <w:multiLevelType w:val="hybridMultilevel"/>
    <w:tmpl w:val="DC1CA33C"/>
    <w:lvl w:ilvl="0" w:tplc="BD0C0946">
      <w:start w:val="1"/>
      <w:numFmt w:val="none"/>
      <w:lvlText w:val="第20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B425B4A"/>
    <w:multiLevelType w:val="hybridMultilevel"/>
    <w:tmpl w:val="0454578C"/>
    <w:lvl w:ilvl="0" w:tplc="2DBE626E">
      <w:start w:val="1"/>
      <w:numFmt w:val="none"/>
      <w:lvlText w:val="第33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C5769B7"/>
    <w:multiLevelType w:val="hybridMultilevel"/>
    <w:tmpl w:val="A77006FC"/>
    <w:lvl w:ilvl="0" w:tplc="5358B860">
      <w:start w:val="1"/>
      <w:numFmt w:val="none"/>
      <w:lvlText w:val="第9条　"/>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1CEF46BD"/>
    <w:multiLevelType w:val="hybridMultilevel"/>
    <w:tmpl w:val="0F86E360"/>
    <w:lvl w:ilvl="0" w:tplc="0116F35C">
      <w:start w:val="1"/>
      <w:numFmt w:val="none"/>
      <w:lvlText w:val="第19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2B662933"/>
    <w:multiLevelType w:val="hybridMultilevel"/>
    <w:tmpl w:val="8184363E"/>
    <w:lvl w:ilvl="0" w:tplc="D05A8BD8">
      <w:start w:val="1"/>
      <w:numFmt w:val="none"/>
      <w:lvlText w:val="第25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C7826C9"/>
    <w:multiLevelType w:val="hybridMultilevel"/>
    <w:tmpl w:val="3AE02006"/>
    <w:lvl w:ilvl="0" w:tplc="D35E7A12">
      <w:start w:val="1"/>
      <w:numFmt w:val="none"/>
      <w:lvlText w:val="第22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302B2F3C"/>
    <w:multiLevelType w:val="hybridMultilevel"/>
    <w:tmpl w:val="06E256D8"/>
    <w:lvl w:ilvl="0" w:tplc="83A61076">
      <w:start w:val="1"/>
      <w:numFmt w:val="none"/>
      <w:lvlText w:val="第2節"/>
      <w:lvlJc w:val="left"/>
      <w:pPr>
        <w:tabs>
          <w:tab w:val="num" w:pos="2460"/>
        </w:tabs>
        <w:ind w:left="2460" w:hanging="780"/>
      </w:pPr>
      <w:rPr>
        <w:rFonts w:cs="Times New Roman" w:hint="default"/>
      </w:rPr>
    </w:lvl>
    <w:lvl w:ilvl="1" w:tplc="83A61076">
      <w:start w:val="1"/>
      <w:numFmt w:val="none"/>
      <w:lvlText w:val="第2節"/>
      <w:lvlJc w:val="left"/>
      <w:pPr>
        <w:tabs>
          <w:tab w:val="num" w:pos="780"/>
        </w:tabs>
        <w:ind w:left="780" w:hanging="780"/>
      </w:pPr>
      <w:rPr>
        <w:rFonts w:cs="Times New Roman" w:hint="default"/>
      </w:rPr>
    </w:lvl>
    <w:lvl w:ilvl="2" w:tplc="17964D3C">
      <w:start w:val="3"/>
      <w:numFmt w:val="decimalFullWidth"/>
      <w:lvlText w:val="第%3節"/>
      <w:lvlJc w:val="left"/>
      <w:pPr>
        <w:tabs>
          <w:tab w:val="num" w:pos="2475"/>
        </w:tabs>
        <w:ind w:left="2475" w:hanging="795"/>
      </w:pPr>
      <w:rPr>
        <w:rFonts w:cs="Times New Roman" w:hint="default"/>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nsid w:val="3346506F"/>
    <w:multiLevelType w:val="hybridMultilevel"/>
    <w:tmpl w:val="023033C6"/>
    <w:lvl w:ilvl="0" w:tplc="92625CC2">
      <w:start w:val="1"/>
      <w:numFmt w:val="none"/>
      <w:lvlText w:val="第11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34C7637D"/>
    <w:multiLevelType w:val="hybridMultilevel"/>
    <w:tmpl w:val="06D80A70"/>
    <w:lvl w:ilvl="0" w:tplc="590EC166">
      <w:start w:val="1"/>
      <w:numFmt w:val="none"/>
      <w:lvlText w:val="第17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35A66152"/>
    <w:multiLevelType w:val="hybridMultilevel"/>
    <w:tmpl w:val="8B64F6EC"/>
    <w:lvl w:ilvl="0" w:tplc="7B363CA8">
      <w:start w:val="1"/>
      <w:numFmt w:val="none"/>
      <w:lvlText w:val="第7条の3"/>
      <w:lvlJc w:val="left"/>
      <w:pPr>
        <w:tabs>
          <w:tab w:val="num" w:pos="870"/>
        </w:tabs>
        <w:ind w:left="870" w:hanging="870"/>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6B45DE3"/>
    <w:multiLevelType w:val="hybridMultilevel"/>
    <w:tmpl w:val="17660148"/>
    <w:lvl w:ilvl="0" w:tplc="52C019B2">
      <w:start w:val="1"/>
      <w:numFmt w:val="none"/>
      <w:lvlText w:val="第45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3A3E09D1"/>
    <w:multiLevelType w:val="hybridMultilevel"/>
    <w:tmpl w:val="8AA42C74"/>
    <w:lvl w:ilvl="0" w:tplc="E7C88662">
      <w:start w:val="1"/>
      <w:numFmt w:val="none"/>
      <w:lvlText w:val="第14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nsid w:val="3BE176EE"/>
    <w:multiLevelType w:val="hybridMultilevel"/>
    <w:tmpl w:val="926A80B4"/>
    <w:lvl w:ilvl="0" w:tplc="0F6E4ABA">
      <w:start w:val="1"/>
      <w:numFmt w:val="none"/>
      <w:lvlText w:val="第13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3C901209"/>
    <w:multiLevelType w:val="hybridMultilevel"/>
    <w:tmpl w:val="42368A88"/>
    <w:lvl w:ilvl="0" w:tplc="01AA14BC">
      <w:start w:val="1"/>
      <w:numFmt w:val="none"/>
      <w:lvlText w:val="第8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3DC90B7B"/>
    <w:multiLevelType w:val="hybridMultilevel"/>
    <w:tmpl w:val="4F88ADDC"/>
    <w:lvl w:ilvl="0" w:tplc="24E6DB10">
      <w:start w:val="1"/>
      <w:numFmt w:val="none"/>
      <w:lvlText w:val="第43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3EA7405A"/>
    <w:multiLevelType w:val="hybridMultilevel"/>
    <w:tmpl w:val="0820F6F2"/>
    <w:lvl w:ilvl="0" w:tplc="8FF06DFE">
      <w:start w:val="1"/>
      <w:numFmt w:val="none"/>
      <w:lvlText w:val="第3節"/>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8FF06DFE">
      <w:start w:val="1"/>
      <w:numFmt w:val="none"/>
      <w:lvlText w:val="第3節"/>
      <w:lvlJc w:val="left"/>
      <w:pPr>
        <w:tabs>
          <w:tab w:val="num" w:pos="1620"/>
        </w:tabs>
        <w:ind w:left="1620" w:hanging="7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3F305094"/>
    <w:multiLevelType w:val="hybridMultilevel"/>
    <w:tmpl w:val="EDB276EA"/>
    <w:lvl w:ilvl="0" w:tplc="FA8EDB34">
      <w:start w:val="1"/>
      <w:numFmt w:val="none"/>
      <w:lvlText w:val="第38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471C438D"/>
    <w:multiLevelType w:val="hybridMultilevel"/>
    <w:tmpl w:val="6D828116"/>
    <w:lvl w:ilvl="0" w:tplc="A10CDA9C">
      <w:start w:val="1"/>
      <w:numFmt w:val="none"/>
      <w:lvlText w:val="第24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nsid w:val="478C1B8A"/>
    <w:multiLevelType w:val="hybridMultilevel"/>
    <w:tmpl w:val="5B36914A"/>
    <w:lvl w:ilvl="0" w:tplc="677C68A0">
      <w:start w:val="1"/>
      <w:numFmt w:val="none"/>
      <w:lvlText w:val="第23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nsid w:val="48D54E49"/>
    <w:multiLevelType w:val="hybridMultilevel"/>
    <w:tmpl w:val="3D962F40"/>
    <w:lvl w:ilvl="0" w:tplc="5FFE3250">
      <w:start w:val="1"/>
      <w:numFmt w:val="none"/>
      <w:lvlText w:val="第8条の2"/>
      <w:lvlJc w:val="left"/>
      <w:pPr>
        <w:tabs>
          <w:tab w:val="num" w:pos="870"/>
        </w:tabs>
        <w:ind w:left="870" w:hanging="870"/>
      </w:pPr>
      <w:rPr>
        <w:rFonts w:cs="Times New Roman" w:hint="default"/>
        <w:b w:val="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4B7D4A69"/>
    <w:multiLevelType w:val="hybridMultilevel"/>
    <w:tmpl w:val="040240C4"/>
    <w:lvl w:ilvl="0" w:tplc="F544C258">
      <w:start w:val="1"/>
      <w:numFmt w:val="none"/>
      <w:lvlText w:val="第8条の3"/>
      <w:lvlJc w:val="left"/>
      <w:pPr>
        <w:tabs>
          <w:tab w:val="num" w:pos="870"/>
        </w:tabs>
        <w:ind w:left="870" w:hanging="870"/>
      </w:pPr>
      <w:rPr>
        <w:rFonts w:cs="Times New Roman" w:hint="default"/>
        <w:b w:val="0"/>
        <w:u w:val="none"/>
      </w:rPr>
    </w:lvl>
    <w:lvl w:ilvl="1" w:tplc="44447760">
      <w:start w:val="1"/>
      <w:numFmt w:val="none"/>
      <w:lvlText w:val="第8条の4"/>
      <w:lvlJc w:val="left"/>
      <w:pPr>
        <w:tabs>
          <w:tab w:val="num" w:pos="870"/>
        </w:tabs>
        <w:ind w:left="870" w:hanging="870"/>
      </w:pPr>
      <w:rPr>
        <w:rFonts w:cs="Times New Roman" w:hint="default"/>
        <w:b w:val="0"/>
        <w:u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4C1C04B5"/>
    <w:multiLevelType w:val="hybridMultilevel"/>
    <w:tmpl w:val="A0BCFF08"/>
    <w:lvl w:ilvl="0" w:tplc="A8148396">
      <w:start w:val="1"/>
      <w:numFmt w:val="none"/>
      <w:lvlText w:val="第39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4C7F6F2D"/>
    <w:multiLevelType w:val="hybridMultilevel"/>
    <w:tmpl w:val="424A8A18"/>
    <w:lvl w:ilvl="0" w:tplc="65DE8144">
      <w:start w:val="1"/>
      <w:numFmt w:val="none"/>
      <w:lvlText w:val="第7条の2"/>
      <w:lvlJc w:val="left"/>
      <w:pPr>
        <w:tabs>
          <w:tab w:val="num" w:pos="870"/>
        </w:tabs>
        <w:ind w:left="870" w:hanging="870"/>
      </w:pPr>
      <w:rPr>
        <w:rFonts w:cs="Times New Roman" w:hint="default"/>
        <w:b w:val="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nsid w:val="4D5D30B9"/>
    <w:multiLevelType w:val="hybridMultilevel"/>
    <w:tmpl w:val="0A5CC972"/>
    <w:lvl w:ilvl="0" w:tplc="387C65B2">
      <w:start w:val="1"/>
      <w:numFmt w:val="none"/>
      <w:lvlText w:val="第49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nsid w:val="4F3A37C0"/>
    <w:multiLevelType w:val="hybridMultilevel"/>
    <w:tmpl w:val="FB44E928"/>
    <w:lvl w:ilvl="0" w:tplc="634E1202">
      <w:start w:val="1"/>
      <w:numFmt w:val="none"/>
      <w:lvlText w:val="第42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nsid w:val="52414C0A"/>
    <w:multiLevelType w:val="hybridMultilevel"/>
    <w:tmpl w:val="AB8478B4"/>
    <w:lvl w:ilvl="0" w:tplc="96884ABE">
      <w:start w:val="1"/>
      <w:numFmt w:val="none"/>
      <w:lvlText w:val="第2節"/>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96884ABE">
      <w:start w:val="1"/>
      <w:numFmt w:val="none"/>
      <w:lvlText w:val="第2節"/>
      <w:lvlJc w:val="left"/>
      <w:pPr>
        <w:tabs>
          <w:tab w:val="num" w:pos="780"/>
        </w:tabs>
        <w:ind w:left="780" w:hanging="7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nsid w:val="55AD17CF"/>
    <w:multiLevelType w:val="hybridMultilevel"/>
    <w:tmpl w:val="2D9C0484"/>
    <w:lvl w:ilvl="0" w:tplc="029A2A70">
      <w:start w:val="1"/>
      <w:numFmt w:val="none"/>
      <w:lvlText w:val="第37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nsid w:val="56B64736"/>
    <w:multiLevelType w:val="hybridMultilevel"/>
    <w:tmpl w:val="6010A5A4"/>
    <w:lvl w:ilvl="0" w:tplc="7C068E10">
      <w:start w:val="1"/>
      <w:numFmt w:val="none"/>
      <w:lvlText w:val="第27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nsid w:val="57650817"/>
    <w:multiLevelType w:val="hybridMultilevel"/>
    <w:tmpl w:val="46827098"/>
    <w:lvl w:ilvl="0" w:tplc="0860C5AA">
      <w:start w:val="1"/>
      <w:numFmt w:val="decimal"/>
      <w:lvlText w:val="第%1章"/>
      <w:lvlJc w:val="left"/>
      <w:pPr>
        <w:tabs>
          <w:tab w:val="num" w:pos="810"/>
        </w:tabs>
        <w:ind w:left="810" w:hanging="810"/>
      </w:pPr>
      <w:rPr>
        <w:rFonts w:cs="Times New Roman" w:hint="default"/>
      </w:rPr>
    </w:lvl>
    <w:lvl w:ilvl="1" w:tplc="E7BCBF74">
      <w:start w:val="2"/>
      <w:numFmt w:val="decimalFullWidth"/>
      <w:lvlText w:val="第%2章"/>
      <w:lvlJc w:val="left"/>
      <w:pPr>
        <w:tabs>
          <w:tab w:val="num" w:pos="1140"/>
        </w:tabs>
        <w:ind w:left="1140" w:hanging="720"/>
      </w:pPr>
      <w:rPr>
        <w:rFonts w:cs="Times New Roman" w:hint="default"/>
      </w:rPr>
    </w:lvl>
    <w:lvl w:ilvl="2" w:tplc="17DA48CE">
      <w:start w:val="2"/>
      <w:numFmt w:val="decimalFullWidth"/>
      <w:lvlText w:val="第%3節"/>
      <w:lvlJc w:val="left"/>
      <w:pPr>
        <w:tabs>
          <w:tab w:val="num" w:pos="1635"/>
        </w:tabs>
        <w:ind w:left="1635" w:hanging="79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nsid w:val="5E1E75EB"/>
    <w:multiLevelType w:val="hybridMultilevel"/>
    <w:tmpl w:val="EF3C6602"/>
    <w:lvl w:ilvl="0" w:tplc="68D2C8D0">
      <w:start w:val="1"/>
      <w:numFmt w:val="none"/>
      <w:lvlText w:val="第40条"/>
      <w:lvlJc w:val="left"/>
      <w:pPr>
        <w:tabs>
          <w:tab w:val="num" w:pos="870"/>
        </w:tabs>
        <w:ind w:left="870" w:hanging="870"/>
      </w:pPr>
      <w:rPr>
        <w:rFonts w:cs="Times New Roman" w:hint="default"/>
        <w:b w:val="0"/>
      </w:rPr>
    </w:lvl>
    <w:lvl w:ilvl="1" w:tplc="DCB81F3E">
      <w:start w:val="1"/>
      <w:numFmt w:val="none"/>
      <w:lvlText w:val="第6章"/>
      <w:lvlJc w:val="left"/>
      <w:pPr>
        <w:tabs>
          <w:tab w:val="num" w:pos="1230"/>
        </w:tabs>
        <w:ind w:left="1230" w:hanging="810"/>
      </w:pPr>
      <w:rPr>
        <w:rFonts w:cs="Times New Roman" w:hint="default"/>
        <w:b w:val="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nsid w:val="62CD2F36"/>
    <w:multiLevelType w:val="hybridMultilevel"/>
    <w:tmpl w:val="E68873AC"/>
    <w:lvl w:ilvl="0" w:tplc="961E6198">
      <w:start w:val="1"/>
      <w:numFmt w:val="none"/>
      <w:lvlText w:val="第18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nsid w:val="63341F54"/>
    <w:multiLevelType w:val="hybridMultilevel"/>
    <w:tmpl w:val="37D0870C"/>
    <w:lvl w:ilvl="0" w:tplc="A9CEDE84">
      <w:start w:val="1"/>
      <w:numFmt w:val="none"/>
      <w:lvlText w:val="第41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nsid w:val="636B5F08"/>
    <w:multiLevelType w:val="hybridMultilevel"/>
    <w:tmpl w:val="07B61050"/>
    <w:lvl w:ilvl="0" w:tplc="5EFEB560">
      <w:start w:val="1"/>
      <w:numFmt w:val="none"/>
      <w:lvlText w:val="第30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nsid w:val="67BB5055"/>
    <w:multiLevelType w:val="hybridMultilevel"/>
    <w:tmpl w:val="4BAA4BE4"/>
    <w:lvl w:ilvl="0" w:tplc="E39A28BE">
      <w:start w:val="1"/>
      <w:numFmt w:val="none"/>
      <w:lvlText w:val="第35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8">
    <w:nsid w:val="695350F9"/>
    <w:multiLevelType w:val="hybridMultilevel"/>
    <w:tmpl w:val="73C49A32"/>
    <w:lvl w:ilvl="0" w:tplc="45E4AE66">
      <w:start w:val="1"/>
      <w:numFmt w:val="none"/>
      <w:lvlText w:val="第48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nsid w:val="6E840DE5"/>
    <w:multiLevelType w:val="hybridMultilevel"/>
    <w:tmpl w:val="855C8ED2"/>
    <w:lvl w:ilvl="0" w:tplc="B2EA615C">
      <w:start w:val="1"/>
      <w:numFmt w:val="none"/>
      <w:lvlText w:val="第10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nsid w:val="70F54797"/>
    <w:multiLevelType w:val="hybridMultilevel"/>
    <w:tmpl w:val="393C314A"/>
    <w:lvl w:ilvl="0" w:tplc="0D781718">
      <w:start w:val="1"/>
      <w:numFmt w:val="none"/>
      <w:lvlText w:val="第31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nsid w:val="7160302E"/>
    <w:multiLevelType w:val="hybridMultilevel"/>
    <w:tmpl w:val="18F83536"/>
    <w:lvl w:ilvl="0" w:tplc="C13A3F82">
      <w:start w:val="1"/>
      <w:numFmt w:val="none"/>
      <w:lvlText w:val="第32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nsid w:val="77D164D2"/>
    <w:multiLevelType w:val="hybridMultilevel"/>
    <w:tmpl w:val="16984962"/>
    <w:lvl w:ilvl="0" w:tplc="7AE8B282">
      <w:start w:val="1"/>
      <w:numFmt w:val="none"/>
      <w:lvlText w:val="第15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nsid w:val="78DB3A47"/>
    <w:multiLevelType w:val="hybridMultilevel"/>
    <w:tmpl w:val="076656EC"/>
    <w:lvl w:ilvl="0" w:tplc="CC0C9BCC">
      <w:start w:val="1"/>
      <w:numFmt w:val="none"/>
      <w:lvlText w:val="第47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nsid w:val="798E172B"/>
    <w:multiLevelType w:val="hybridMultilevel"/>
    <w:tmpl w:val="F752A472"/>
    <w:lvl w:ilvl="0" w:tplc="B308D8B2">
      <w:start w:val="1"/>
      <w:numFmt w:val="none"/>
      <w:lvlText w:val="第34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5">
    <w:nsid w:val="7CC44E28"/>
    <w:multiLevelType w:val="hybridMultilevel"/>
    <w:tmpl w:val="401CC7D0"/>
    <w:lvl w:ilvl="0" w:tplc="B5C0087E">
      <w:start w:val="1"/>
      <w:numFmt w:val="none"/>
      <w:lvlText w:val="第44条"/>
      <w:lvlJc w:val="left"/>
      <w:pPr>
        <w:tabs>
          <w:tab w:val="num" w:pos="870"/>
        </w:tabs>
        <w:ind w:left="870" w:hanging="870"/>
      </w:pPr>
      <w:rPr>
        <w:rFonts w:cs="Times New Roman" w:hint="default"/>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6">
    <w:nsid w:val="7D9D419D"/>
    <w:multiLevelType w:val="hybridMultilevel"/>
    <w:tmpl w:val="36805A9E"/>
    <w:lvl w:ilvl="0" w:tplc="7518ABFE">
      <w:start w:val="1"/>
      <w:numFmt w:val="none"/>
      <w:lvlText w:val="第4節"/>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3"/>
  </w:num>
  <w:num w:numId="2">
    <w:abstractNumId w:val="27"/>
  </w:num>
  <w:num w:numId="3">
    <w:abstractNumId w:val="34"/>
  </w:num>
  <w:num w:numId="4">
    <w:abstractNumId w:val="0"/>
  </w:num>
  <w:num w:numId="5">
    <w:abstractNumId w:val="2"/>
  </w:num>
  <w:num w:numId="6">
    <w:abstractNumId w:val="16"/>
  </w:num>
  <w:num w:numId="7">
    <w:abstractNumId w:val="13"/>
  </w:num>
  <w:num w:numId="8">
    <w:abstractNumId w:val="49"/>
  </w:num>
  <w:num w:numId="9">
    <w:abstractNumId w:val="21"/>
  </w:num>
  <w:num w:numId="10">
    <w:abstractNumId w:val="6"/>
  </w:num>
  <w:num w:numId="11">
    <w:abstractNumId w:val="26"/>
  </w:num>
  <w:num w:numId="12">
    <w:abstractNumId w:val="25"/>
  </w:num>
  <w:num w:numId="13">
    <w:abstractNumId w:val="52"/>
  </w:num>
  <w:num w:numId="14">
    <w:abstractNumId w:val="1"/>
  </w:num>
  <w:num w:numId="15">
    <w:abstractNumId w:val="22"/>
  </w:num>
  <w:num w:numId="16">
    <w:abstractNumId w:val="44"/>
  </w:num>
  <w:num w:numId="17">
    <w:abstractNumId w:val="17"/>
  </w:num>
  <w:num w:numId="18">
    <w:abstractNumId w:val="14"/>
  </w:num>
  <w:num w:numId="19">
    <w:abstractNumId w:val="12"/>
  </w:num>
  <w:num w:numId="20">
    <w:abstractNumId w:val="19"/>
  </w:num>
  <w:num w:numId="21">
    <w:abstractNumId w:val="32"/>
  </w:num>
  <w:num w:numId="22">
    <w:abstractNumId w:val="31"/>
  </w:num>
  <w:num w:numId="23">
    <w:abstractNumId w:val="18"/>
  </w:num>
  <w:num w:numId="24">
    <w:abstractNumId w:val="9"/>
  </w:num>
  <w:num w:numId="25">
    <w:abstractNumId w:val="41"/>
  </w:num>
  <w:num w:numId="26">
    <w:abstractNumId w:val="4"/>
  </w:num>
  <w:num w:numId="27">
    <w:abstractNumId w:val="7"/>
  </w:num>
  <w:num w:numId="28">
    <w:abstractNumId w:val="46"/>
  </w:num>
  <w:num w:numId="29">
    <w:abstractNumId w:val="50"/>
  </w:num>
  <w:num w:numId="30">
    <w:abstractNumId w:val="51"/>
  </w:num>
  <w:num w:numId="31">
    <w:abstractNumId w:val="15"/>
  </w:num>
  <w:num w:numId="32">
    <w:abstractNumId w:val="54"/>
  </w:num>
  <w:num w:numId="33">
    <w:abstractNumId w:val="47"/>
  </w:num>
  <w:num w:numId="34">
    <w:abstractNumId w:val="3"/>
  </w:num>
  <w:num w:numId="35">
    <w:abstractNumId w:val="40"/>
  </w:num>
  <w:num w:numId="36">
    <w:abstractNumId w:val="30"/>
  </w:num>
  <w:num w:numId="37">
    <w:abstractNumId w:val="35"/>
  </w:num>
  <w:num w:numId="38">
    <w:abstractNumId w:val="43"/>
  </w:num>
  <w:num w:numId="39">
    <w:abstractNumId w:val="45"/>
  </w:num>
  <w:num w:numId="40">
    <w:abstractNumId w:val="38"/>
  </w:num>
  <w:num w:numId="41">
    <w:abstractNumId w:val="28"/>
  </w:num>
  <w:num w:numId="42">
    <w:abstractNumId w:val="55"/>
  </w:num>
  <w:num w:numId="43">
    <w:abstractNumId w:val="24"/>
  </w:num>
  <w:num w:numId="44">
    <w:abstractNumId w:val="5"/>
  </w:num>
  <w:num w:numId="45">
    <w:abstractNumId w:val="53"/>
  </w:num>
  <w:num w:numId="46">
    <w:abstractNumId w:val="48"/>
  </w:num>
  <w:num w:numId="47">
    <w:abstractNumId w:val="37"/>
  </w:num>
  <w:num w:numId="48">
    <w:abstractNumId w:val="36"/>
  </w:num>
  <w:num w:numId="49">
    <w:abstractNumId w:val="33"/>
  </w:num>
  <w:num w:numId="50">
    <w:abstractNumId w:val="42"/>
  </w:num>
  <w:num w:numId="51">
    <w:abstractNumId w:val="20"/>
  </w:num>
  <w:num w:numId="52">
    <w:abstractNumId w:val="29"/>
  </w:num>
  <w:num w:numId="53">
    <w:abstractNumId w:val="56"/>
  </w:num>
  <w:num w:numId="54">
    <w:abstractNumId w:val="11"/>
  </w:num>
  <w:num w:numId="55">
    <w:abstractNumId w:val="39"/>
  </w:num>
  <w:num w:numId="56">
    <w:abstractNumId w:val="8"/>
  </w:num>
  <w:num w:numId="57">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BA4"/>
    <w:rsid w:val="00001D31"/>
    <w:rsid w:val="00001D57"/>
    <w:rsid w:val="0003409B"/>
    <w:rsid w:val="00046BB6"/>
    <w:rsid w:val="0005799C"/>
    <w:rsid w:val="000630BB"/>
    <w:rsid w:val="00073DB4"/>
    <w:rsid w:val="00084F29"/>
    <w:rsid w:val="000A35AA"/>
    <w:rsid w:val="000A592F"/>
    <w:rsid w:val="000B052E"/>
    <w:rsid w:val="000C6BA4"/>
    <w:rsid w:val="000C73B5"/>
    <w:rsid w:val="000D7DE6"/>
    <w:rsid w:val="000E4985"/>
    <w:rsid w:val="000F671E"/>
    <w:rsid w:val="00120795"/>
    <w:rsid w:val="00144266"/>
    <w:rsid w:val="001452E3"/>
    <w:rsid w:val="00152B42"/>
    <w:rsid w:val="00153D32"/>
    <w:rsid w:val="001567EA"/>
    <w:rsid w:val="00156A3F"/>
    <w:rsid w:val="001743F9"/>
    <w:rsid w:val="0018496A"/>
    <w:rsid w:val="00186A4D"/>
    <w:rsid w:val="001A50C0"/>
    <w:rsid w:val="001B0028"/>
    <w:rsid w:val="001B2E18"/>
    <w:rsid w:val="001D7C67"/>
    <w:rsid w:val="00227877"/>
    <w:rsid w:val="002331A0"/>
    <w:rsid w:val="002358BF"/>
    <w:rsid w:val="00264670"/>
    <w:rsid w:val="00292EEF"/>
    <w:rsid w:val="002A12E1"/>
    <w:rsid w:val="002B1DB6"/>
    <w:rsid w:val="002B43B2"/>
    <w:rsid w:val="002B4E4B"/>
    <w:rsid w:val="002C4EC9"/>
    <w:rsid w:val="002F0A72"/>
    <w:rsid w:val="003104B1"/>
    <w:rsid w:val="00322468"/>
    <w:rsid w:val="003260EA"/>
    <w:rsid w:val="0036054B"/>
    <w:rsid w:val="003625CD"/>
    <w:rsid w:val="003648A4"/>
    <w:rsid w:val="003C5FE1"/>
    <w:rsid w:val="003D3549"/>
    <w:rsid w:val="003E2804"/>
    <w:rsid w:val="003E45C0"/>
    <w:rsid w:val="00400CFB"/>
    <w:rsid w:val="004032E3"/>
    <w:rsid w:val="0042503D"/>
    <w:rsid w:val="00437DC5"/>
    <w:rsid w:val="004452E3"/>
    <w:rsid w:val="004517B9"/>
    <w:rsid w:val="00451A0C"/>
    <w:rsid w:val="004619C3"/>
    <w:rsid w:val="00484DC6"/>
    <w:rsid w:val="004B6BE3"/>
    <w:rsid w:val="004C0E9A"/>
    <w:rsid w:val="004C1492"/>
    <w:rsid w:val="004C44D8"/>
    <w:rsid w:val="004C72F1"/>
    <w:rsid w:val="004D5BA0"/>
    <w:rsid w:val="0054027F"/>
    <w:rsid w:val="00540E88"/>
    <w:rsid w:val="00553627"/>
    <w:rsid w:val="00572322"/>
    <w:rsid w:val="005755DB"/>
    <w:rsid w:val="00584884"/>
    <w:rsid w:val="00597ACD"/>
    <w:rsid w:val="005A0A0B"/>
    <w:rsid w:val="005B052B"/>
    <w:rsid w:val="005B2167"/>
    <w:rsid w:val="005C145D"/>
    <w:rsid w:val="005D3997"/>
    <w:rsid w:val="005D3FC2"/>
    <w:rsid w:val="005E517C"/>
    <w:rsid w:val="005F18F7"/>
    <w:rsid w:val="006028B1"/>
    <w:rsid w:val="0061723E"/>
    <w:rsid w:val="00645EE1"/>
    <w:rsid w:val="0065698A"/>
    <w:rsid w:val="00661992"/>
    <w:rsid w:val="00673627"/>
    <w:rsid w:val="00676E4F"/>
    <w:rsid w:val="006823C3"/>
    <w:rsid w:val="00694D31"/>
    <w:rsid w:val="006C448D"/>
    <w:rsid w:val="006C76FB"/>
    <w:rsid w:val="006D5205"/>
    <w:rsid w:val="006E1211"/>
    <w:rsid w:val="006E4FEB"/>
    <w:rsid w:val="006F0815"/>
    <w:rsid w:val="006F3350"/>
    <w:rsid w:val="006F341D"/>
    <w:rsid w:val="006F4762"/>
    <w:rsid w:val="006F72A8"/>
    <w:rsid w:val="00706055"/>
    <w:rsid w:val="007137D4"/>
    <w:rsid w:val="00760064"/>
    <w:rsid w:val="0076399A"/>
    <w:rsid w:val="00781107"/>
    <w:rsid w:val="007A7D63"/>
    <w:rsid w:val="007F35BF"/>
    <w:rsid w:val="007F6402"/>
    <w:rsid w:val="008008C4"/>
    <w:rsid w:val="00831CAC"/>
    <w:rsid w:val="008430F3"/>
    <w:rsid w:val="00845256"/>
    <w:rsid w:val="00853166"/>
    <w:rsid w:val="0085442C"/>
    <w:rsid w:val="00865FE4"/>
    <w:rsid w:val="00866EE3"/>
    <w:rsid w:val="008924A6"/>
    <w:rsid w:val="008A5B77"/>
    <w:rsid w:val="008F6DE3"/>
    <w:rsid w:val="00900640"/>
    <w:rsid w:val="00911B4A"/>
    <w:rsid w:val="00945438"/>
    <w:rsid w:val="0099613A"/>
    <w:rsid w:val="009976CC"/>
    <w:rsid w:val="009A6CFC"/>
    <w:rsid w:val="009B05DA"/>
    <w:rsid w:val="009B694B"/>
    <w:rsid w:val="009C2AE9"/>
    <w:rsid w:val="009D1459"/>
    <w:rsid w:val="009D52FF"/>
    <w:rsid w:val="009E1A2F"/>
    <w:rsid w:val="00A207CE"/>
    <w:rsid w:val="00A253A8"/>
    <w:rsid w:val="00A268E2"/>
    <w:rsid w:val="00A3015C"/>
    <w:rsid w:val="00A360C9"/>
    <w:rsid w:val="00A66350"/>
    <w:rsid w:val="00A7436C"/>
    <w:rsid w:val="00A80BC5"/>
    <w:rsid w:val="00AB6454"/>
    <w:rsid w:val="00AC0569"/>
    <w:rsid w:val="00AC07C5"/>
    <w:rsid w:val="00AD4970"/>
    <w:rsid w:val="00AD638E"/>
    <w:rsid w:val="00AF6842"/>
    <w:rsid w:val="00B06344"/>
    <w:rsid w:val="00B07059"/>
    <w:rsid w:val="00B16149"/>
    <w:rsid w:val="00B1764C"/>
    <w:rsid w:val="00B2513C"/>
    <w:rsid w:val="00B34A85"/>
    <w:rsid w:val="00B45DA8"/>
    <w:rsid w:val="00B50CFA"/>
    <w:rsid w:val="00B62F4A"/>
    <w:rsid w:val="00B82B4C"/>
    <w:rsid w:val="00B946BF"/>
    <w:rsid w:val="00B9747C"/>
    <w:rsid w:val="00B977A7"/>
    <w:rsid w:val="00BA18F5"/>
    <w:rsid w:val="00C02DFD"/>
    <w:rsid w:val="00C23C19"/>
    <w:rsid w:val="00C35FF2"/>
    <w:rsid w:val="00C407C2"/>
    <w:rsid w:val="00C43822"/>
    <w:rsid w:val="00C4603F"/>
    <w:rsid w:val="00C70F9F"/>
    <w:rsid w:val="00C76719"/>
    <w:rsid w:val="00C83729"/>
    <w:rsid w:val="00C96855"/>
    <w:rsid w:val="00C979F7"/>
    <w:rsid w:val="00CA195A"/>
    <w:rsid w:val="00CC59D0"/>
    <w:rsid w:val="00CE6ED8"/>
    <w:rsid w:val="00CF324D"/>
    <w:rsid w:val="00D11E63"/>
    <w:rsid w:val="00D26BF7"/>
    <w:rsid w:val="00D2701C"/>
    <w:rsid w:val="00D27F4B"/>
    <w:rsid w:val="00D45683"/>
    <w:rsid w:val="00D55F8C"/>
    <w:rsid w:val="00D92A13"/>
    <w:rsid w:val="00DE7557"/>
    <w:rsid w:val="00DF3899"/>
    <w:rsid w:val="00DF4141"/>
    <w:rsid w:val="00E351A9"/>
    <w:rsid w:val="00E97F1D"/>
    <w:rsid w:val="00EA1321"/>
    <w:rsid w:val="00EB2456"/>
    <w:rsid w:val="00EB3186"/>
    <w:rsid w:val="00EB3BA2"/>
    <w:rsid w:val="00EC627F"/>
    <w:rsid w:val="00EE0E6B"/>
    <w:rsid w:val="00EF0F7A"/>
    <w:rsid w:val="00F0799C"/>
    <w:rsid w:val="00F347EE"/>
    <w:rsid w:val="00F4667A"/>
    <w:rsid w:val="00F615CF"/>
    <w:rsid w:val="00F72130"/>
    <w:rsid w:val="00F73295"/>
    <w:rsid w:val="00F745DF"/>
    <w:rsid w:val="00F90568"/>
    <w:rsid w:val="00F90A16"/>
    <w:rsid w:val="00F966C1"/>
    <w:rsid w:val="00FA132C"/>
    <w:rsid w:val="00FA76E0"/>
    <w:rsid w:val="00FC3CD5"/>
    <w:rsid w:val="00FD052B"/>
    <w:rsid w:val="00FE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7A"/>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F4667A"/>
    <w:rPr>
      <w:sz w:val="21"/>
      <w:vertAlign w:val="superscript"/>
    </w:rPr>
  </w:style>
  <w:style w:type="character" w:customStyle="1" w:styleId="a4">
    <w:name w:val="脚注ｴﾘｱ(標準)"/>
    <w:uiPriority w:val="99"/>
    <w:rsid w:val="00F4667A"/>
  </w:style>
  <w:style w:type="paragraph" w:styleId="a5">
    <w:name w:val="header"/>
    <w:basedOn w:val="a"/>
    <w:link w:val="a6"/>
    <w:uiPriority w:val="99"/>
    <w:rsid w:val="000C6BA4"/>
    <w:pPr>
      <w:tabs>
        <w:tab w:val="center" w:pos="4252"/>
        <w:tab w:val="right" w:pos="8504"/>
      </w:tabs>
      <w:snapToGrid w:val="0"/>
    </w:pPr>
  </w:style>
  <w:style w:type="character" w:customStyle="1" w:styleId="a6">
    <w:name w:val="ヘッダー (文字)"/>
    <w:link w:val="a5"/>
    <w:uiPriority w:val="99"/>
    <w:locked/>
    <w:rsid w:val="000C6BA4"/>
    <w:rPr>
      <w:rFonts w:ascii="ＭＳ 明朝" w:eastAsia="ＭＳ 明朝" w:cs="ＭＳ 明朝"/>
      <w:color w:val="000000"/>
      <w:kern w:val="0"/>
      <w:sz w:val="21"/>
      <w:szCs w:val="21"/>
    </w:rPr>
  </w:style>
  <w:style w:type="paragraph" w:styleId="a7">
    <w:name w:val="footer"/>
    <w:basedOn w:val="a"/>
    <w:link w:val="a8"/>
    <w:uiPriority w:val="99"/>
    <w:rsid w:val="000C6BA4"/>
    <w:pPr>
      <w:tabs>
        <w:tab w:val="center" w:pos="4252"/>
        <w:tab w:val="right" w:pos="8504"/>
      </w:tabs>
      <w:snapToGrid w:val="0"/>
    </w:pPr>
  </w:style>
  <w:style w:type="character" w:customStyle="1" w:styleId="a8">
    <w:name w:val="フッター (文字)"/>
    <w:link w:val="a7"/>
    <w:uiPriority w:val="99"/>
    <w:locked/>
    <w:rsid w:val="000C6BA4"/>
    <w:rPr>
      <w:rFonts w:ascii="ＭＳ 明朝" w:eastAsia="ＭＳ 明朝" w:cs="ＭＳ 明朝"/>
      <w:color w:val="000000"/>
      <w:kern w:val="0"/>
      <w:sz w:val="21"/>
      <w:szCs w:val="21"/>
    </w:rPr>
  </w:style>
  <w:style w:type="table" w:styleId="a9">
    <w:name w:val="Table Grid"/>
    <w:basedOn w:val="a1"/>
    <w:uiPriority w:val="99"/>
    <w:rsid w:val="004452E3"/>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4452E3"/>
    <w:rPr>
      <w:rFonts w:cs="Times New Roman"/>
      <w:sz w:val="18"/>
      <w:szCs w:val="18"/>
    </w:rPr>
  </w:style>
  <w:style w:type="paragraph" w:styleId="ab">
    <w:name w:val="annotation text"/>
    <w:basedOn w:val="a"/>
    <w:link w:val="ac"/>
    <w:uiPriority w:val="99"/>
    <w:rsid w:val="004452E3"/>
    <w:pPr>
      <w:overflowPunct/>
      <w:adjustRightInd/>
      <w:jc w:val="left"/>
      <w:textAlignment w:val="auto"/>
    </w:pPr>
    <w:rPr>
      <w:rFonts w:ascii="Century" w:hAnsi="Century" w:cs="Times New Roman"/>
      <w:color w:val="auto"/>
      <w:kern w:val="2"/>
      <w:szCs w:val="22"/>
    </w:rPr>
  </w:style>
  <w:style w:type="character" w:customStyle="1" w:styleId="ac">
    <w:name w:val="コメント文字列 (文字)"/>
    <w:link w:val="ab"/>
    <w:uiPriority w:val="99"/>
    <w:locked/>
    <w:rsid w:val="004452E3"/>
    <w:rPr>
      <w:rFonts w:ascii="Century" w:eastAsia="ＭＳ 明朝" w:hAnsi="Century" w:cs="Times New Roman"/>
      <w:sz w:val="22"/>
      <w:szCs w:val="22"/>
    </w:rPr>
  </w:style>
  <w:style w:type="paragraph" w:styleId="ad">
    <w:name w:val="Balloon Text"/>
    <w:basedOn w:val="a"/>
    <w:link w:val="ae"/>
    <w:uiPriority w:val="99"/>
    <w:rsid w:val="004452E3"/>
    <w:pPr>
      <w:overflowPunct/>
      <w:adjustRightInd/>
      <w:textAlignment w:val="auto"/>
    </w:pPr>
    <w:rPr>
      <w:rFonts w:ascii="Arial" w:eastAsia="ＭＳ ゴシック" w:hAnsi="Arial" w:cs="Times New Roman"/>
      <w:color w:val="auto"/>
      <w:kern w:val="2"/>
      <w:sz w:val="18"/>
      <w:szCs w:val="18"/>
    </w:rPr>
  </w:style>
  <w:style w:type="character" w:customStyle="1" w:styleId="ae">
    <w:name w:val="吹き出し (文字)"/>
    <w:link w:val="ad"/>
    <w:uiPriority w:val="99"/>
    <w:locked/>
    <w:rsid w:val="004452E3"/>
    <w:rPr>
      <w:rFonts w:ascii="Arial" w:eastAsia="ＭＳ ゴシック" w:hAnsi="Arial" w:cs="Times New Roman"/>
      <w:sz w:val="18"/>
      <w:szCs w:val="18"/>
    </w:rPr>
  </w:style>
  <w:style w:type="paragraph" w:customStyle="1" w:styleId="af">
    <w:name w:val="一太郎"/>
    <w:uiPriority w:val="99"/>
    <w:rsid w:val="004452E3"/>
    <w:pPr>
      <w:widowControl w:val="0"/>
      <w:wordWrap w:val="0"/>
      <w:autoSpaceDE w:val="0"/>
      <w:autoSpaceDN w:val="0"/>
      <w:adjustRightInd w:val="0"/>
      <w:spacing w:line="241" w:lineRule="exact"/>
      <w:jc w:val="both"/>
    </w:pPr>
    <w:rPr>
      <w:rFonts w:ascii="Century" w:hAnsi="Century" w:cs="ＭＳ 明朝"/>
      <w:spacing w:val="1"/>
      <w:sz w:val="18"/>
      <w:szCs w:val="18"/>
    </w:rPr>
  </w:style>
  <w:style w:type="paragraph" w:customStyle="1" w:styleId="af0">
    <w:name w:val="第"/>
    <w:basedOn w:val="a"/>
    <w:link w:val="af1"/>
    <w:uiPriority w:val="99"/>
    <w:qFormat/>
    <w:rsid w:val="004452E3"/>
    <w:pPr>
      <w:overflowPunct/>
      <w:adjustRightInd/>
      <w:ind w:left="210" w:hangingChars="100" w:hanging="210"/>
      <w:textAlignment w:val="auto"/>
    </w:pPr>
    <w:rPr>
      <w:rFonts w:ascii="Century" w:hAnsi="Century" w:cs="Times New Roman"/>
      <w:color w:val="auto"/>
      <w:sz w:val="22"/>
      <w:szCs w:val="20"/>
    </w:rPr>
  </w:style>
  <w:style w:type="paragraph" w:customStyle="1" w:styleId="2">
    <w:name w:val="2"/>
    <w:basedOn w:val="a"/>
    <w:link w:val="20"/>
    <w:uiPriority w:val="99"/>
    <w:qFormat/>
    <w:rsid w:val="004452E3"/>
    <w:pPr>
      <w:widowControl/>
      <w:overflowPunct/>
      <w:adjustRightInd/>
      <w:ind w:leftChars="103" w:left="425" w:hangingChars="95" w:hanging="209"/>
      <w:textAlignment w:val="auto"/>
    </w:pPr>
    <w:rPr>
      <w:rFonts w:hAnsi="Times New Roman" w:cs="Times New Roman"/>
      <w:color w:val="auto"/>
      <w:sz w:val="22"/>
      <w:szCs w:val="20"/>
    </w:rPr>
  </w:style>
  <w:style w:type="character" w:customStyle="1" w:styleId="af1">
    <w:name w:val="第 (文字)"/>
    <w:link w:val="af0"/>
    <w:uiPriority w:val="99"/>
    <w:locked/>
    <w:rsid w:val="004452E3"/>
    <w:rPr>
      <w:rFonts w:ascii="Century" w:hAnsi="Century"/>
      <w:kern w:val="0"/>
      <w:sz w:val="22"/>
    </w:rPr>
  </w:style>
  <w:style w:type="character" w:customStyle="1" w:styleId="20">
    <w:name w:val="2 (文字)"/>
    <w:link w:val="2"/>
    <w:uiPriority w:val="99"/>
    <w:locked/>
    <w:rsid w:val="004452E3"/>
    <w:rPr>
      <w:rFonts w:ascii="ＭＳ 明朝" w:eastAsia="ＭＳ 明朝"/>
      <w:kern w:val="0"/>
      <w:sz w:val="22"/>
    </w:rPr>
  </w:style>
  <w:style w:type="paragraph" w:customStyle="1" w:styleId="8">
    <w:name w:val="8"/>
    <w:basedOn w:val="a"/>
    <w:link w:val="80"/>
    <w:uiPriority w:val="99"/>
    <w:qFormat/>
    <w:rsid w:val="004452E3"/>
    <w:pPr>
      <w:widowControl/>
      <w:overflowPunct/>
      <w:adjustRightInd/>
      <w:ind w:leftChars="135" w:left="283"/>
      <w:textAlignment w:val="auto"/>
    </w:pPr>
    <w:rPr>
      <w:rFonts w:cs="ＭＳ Ｐゴシック"/>
      <w:color w:val="auto"/>
      <w:sz w:val="22"/>
      <w:szCs w:val="22"/>
    </w:rPr>
  </w:style>
  <w:style w:type="paragraph" w:customStyle="1" w:styleId="21">
    <w:name w:val="2項"/>
    <w:basedOn w:val="2"/>
    <w:link w:val="22"/>
    <w:uiPriority w:val="99"/>
    <w:qFormat/>
    <w:rsid w:val="004452E3"/>
    <w:pPr>
      <w:ind w:leftChars="1" w:left="284" w:hangingChars="128" w:hanging="282"/>
    </w:pPr>
  </w:style>
  <w:style w:type="character" w:customStyle="1" w:styleId="80">
    <w:name w:val="8 (文字)"/>
    <w:link w:val="8"/>
    <w:uiPriority w:val="99"/>
    <w:locked/>
    <w:rsid w:val="004452E3"/>
    <w:rPr>
      <w:rFonts w:ascii="ＭＳ 明朝" w:eastAsia="ＭＳ 明朝" w:cs="ＭＳ Ｐゴシック"/>
      <w:kern w:val="0"/>
      <w:sz w:val="22"/>
      <w:szCs w:val="22"/>
    </w:rPr>
  </w:style>
  <w:style w:type="character" w:customStyle="1" w:styleId="22">
    <w:name w:val="2項 (文字)"/>
    <w:link w:val="21"/>
    <w:uiPriority w:val="99"/>
    <w:locked/>
    <w:rsid w:val="004452E3"/>
    <w:rPr>
      <w:rFonts w:ascii="ＭＳ 明朝" w:eastAsia="ＭＳ 明朝" w:cs="ＭＳ Ｐゴシック"/>
      <w:kern w:val="0"/>
      <w:sz w:val="22"/>
      <w:szCs w:val="22"/>
    </w:rPr>
  </w:style>
  <w:style w:type="character" w:styleId="af2">
    <w:name w:val="page number"/>
    <w:uiPriority w:val="99"/>
    <w:rsid w:val="000630B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17</Pages>
  <Words>3004</Words>
  <Characters>17123</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■確認検査業務規程のサンプル</vt:lpstr>
    </vt:vector>
  </TitlesOfParts>
  <Company>国土交通省</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■確認検査業務規程のサンプル</dc:title>
  <dc:subject/>
  <dc:creator>行政情報化推進課</dc:creator>
  <cp:keywords/>
  <dc:description/>
  <cp:lastModifiedBy>acs-uchida</cp:lastModifiedBy>
  <cp:revision>78</cp:revision>
  <cp:lastPrinted>2015-04-28T07:01:00Z</cp:lastPrinted>
  <dcterms:created xsi:type="dcterms:W3CDTF">2015-05-08T06:24:00Z</dcterms:created>
  <dcterms:modified xsi:type="dcterms:W3CDTF">2017-01-23T01:41:00Z</dcterms:modified>
</cp:coreProperties>
</file>